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18F" w:rsidRPr="00EA090A" w:rsidRDefault="000E418F" w:rsidP="00671D48">
      <w:pPr>
        <w:widowControl/>
        <w:shd w:val="clear" w:color="auto" w:fill="FFFFFF"/>
        <w:adjustRightInd w:val="0"/>
        <w:snapToGrid w:val="0"/>
        <w:spacing w:line="400" w:lineRule="atLeast"/>
        <w:ind w:leftChars="-8" w:left="-19" w:rightChars="23" w:right="55" w:firstLineChars="5" w:firstLine="14"/>
        <w:jc w:val="center"/>
        <w:rPr>
          <w:rFonts w:ascii="標楷體" w:eastAsia="標楷體" w:hAnsi="標楷體" w:cs="新細明體"/>
          <w:b/>
          <w:bCs/>
          <w:kern w:val="0"/>
          <w:sz w:val="28"/>
          <w:szCs w:val="28"/>
        </w:rPr>
      </w:pPr>
      <w:bookmarkStart w:id="0" w:name="_GoBack"/>
      <w:bookmarkEnd w:id="0"/>
      <w:r w:rsidRPr="00EA090A">
        <w:rPr>
          <w:rFonts w:ascii="標楷體" w:eastAsia="標楷體" w:hAnsi="標楷體" w:cs="新細明體" w:hint="eastAsia"/>
          <w:b/>
          <w:bCs/>
          <w:kern w:val="0"/>
          <w:sz w:val="28"/>
          <w:szCs w:val="28"/>
        </w:rPr>
        <w:t>彰化縣立永靖</w:t>
      </w:r>
      <w:r w:rsidRPr="00EA090A">
        <w:rPr>
          <w:rFonts w:ascii="標楷體" w:eastAsia="標楷體" w:hAnsi="標楷體" w:cs="新細明體"/>
          <w:b/>
          <w:bCs/>
          <w:kern w:val="0"/>
          <w:sz w:val="28"/>
          <w:szCs w:val="28"/>
        </w:rPr>
        <w:t>國</w:t>
      </w:r>
      <w:r w:rsidRPr="00EA090A">
        <w:rPr>
          <w:rFonts w:ascii="標楷體" w:eastAsia="標楷體" w:hAnsi="標楷體" w:cs="新細明體" w:hint="eastAsia"/>
          <w:b/>
          <w:bCs/>
          <w:kern w:val="0"/>
          <w:sz w:val="28"/>
          <w:szCs w:val="28"/>
        </w:rPr>
        <w:t>民中學</w:t>
      </w:r>
      <w:proofErr w:type="gramStart"/>
      <w:r w:rsidRPr="00EA090A">
        <w:rPr>
          <w:rFonts w:ascii="標楷體" w:eastAsia="標楷體" w:hAnsi="標楷體" w:cs="新細明體" w:hint="eastAsia"/>
          <w:b/>
          <w:bCs/>
          <w:kern w:val="0"/>
          <w:sz w:val="28"/>
          <w:szCs w:val="28"/>
        </w:rPr>
        <w:t>1</w:t>
      </w:r>
      <w:r w:rsidR="00EA090A" w:rsidRPr="00EA090A">
        <w:rPr>
          <w:rFonts w:ascii="標楷體" w:eastAsia="標楷體" w:hAnsi="標楷體" w:cs="新細明體" w:hint="eastAsia"/>
          <w:b/>
          <w:bCs/>
          <w:kern w:val="0"/>
          <w:sz w:val="28"/>
          <w:szCs w:val="28"/>
        </w:rPr>
        <w:t>1</w:t>
      </w:r>
      <w:r w:rsidR="00AA5AB6">
        <w:rPr>
          <w:rFonts w:ascii="標楷體" w:eastAsia="標楷體" w:hAnsi="標楷體" w:cs="新細明體" w:hint="eastAsia"/>
          <w:b/>
          <w:bCs/>
          <w:kern w:val="0"/>
          <w:sz w:val="28"/>
          <w:szCs w:val="28"/>
        </w:rPr>
        <w:t>2</w:t>
      </w:r>
      <w:proofErr w:type="gramEnd"/>
      <w:r w:rsidRPr="00EA090A">
        <w:rPr>
          <w:rFonts w:ascii="標楷體" w:eastAsia="標楷體" w:hAnsi="標楷體" w:cs="新細明體"/>
          <w:b/>
          <w:bCs/>
          <w:kern w:val="0"/>
          <w:sz w:val="28"/>
          <w:szCs w:val="28"/>
        </w:rPr>
        <w:t>年度</w:t>
      </w:r>
      <w:r w:rsidRPr="00EA090A">
        <w:rPr>
          <w:rFonts w:ascii="標楷體" w:eastAsia="標楷體" w:hAnsi="標楷體" w:cs="新細明體" w:hint="eastAsia"/>
          <w:b/>
          <w:bCs/>
          <w:kern w:val="0"/>
          <w:sz w:val="28"/>
          <w:szCs w:val="28"/>
        </w:rPr>
        <w:t>棒球</w:t>
      </w:r>
      <w:r w:rsidRPr="00EA090A">
        <w:rPr>
          <w:rFonts w:ascii="標楷體" w:eastAsia="標楷體" w:hAnsi="標楷體" w:cs="新細明體"/>
          <w:b/>
          <w:bCs/>
          <w:kern w:val="0"/>
          <w:sz w:val="28"/>
          <w:szCs w:val="28"/>
        </w:rPr>
        <w:t>運動教練</w:t>
      </w:r>
      <w:r w:rsidRPr="00EA090A">
        <w:rPr>
          <w:rFonts w:ascii="標楷體" w:eastAsia="標楷體" w:hAnsi="標楷體" w:cs="新細明體" w:hint="eastAsia"/>
          <w:b/>
          <w:bCs/>
          <w:kern w:val="0"/>
          <w:sz w:val="28"/>
          <w:szCs w:val="28"/>
        </w:rPr>
        <w:t>（契約）</w:t>
      </w:r>
      <w:r w:rsidRPr="00EA090A">
        <w:rPr>
          <w:rFonts w:ascii="標楷體" w:eastAsia="標楷體" w:hAnsi="標楷體" w:cs="新細明體" w:hint="eastAsia"/>
          <w:b/>
          <w:kern w:val="0"/>
          <w:sz w:val="28"/>
          <w:szCs w:val="28"/>
        </w:rPr>
        <w:t>甄</w:t>
      </w:r>
      <w:r w:rsidRPr="00EA090A">
        <w:rPr>
          <w:rFonts w:ascii="標楷體" w:eastAsia="標楷體" w:hAnsi="標楷體" w:cs="新細明體"/>
          <w:b/>
          <w:bCs/>
          <w:kern w:val="0"/>
          <w:sz w:val="28"/>
          <w:szCs w:val="28"/>
        </w:rPr>
        <w:t>選</w:t>
      </w:r>
      <w:r w:rsidR="00671D48" w:rsidRPr="00EA090A">
        <w:rPr>
          <w:rFonts w:ascii="標楷體" w:eastAsia="標楷體" w:hAnsi="標楷體" w:cs="新細明體" w:hint="eastAsia"/>
          <w:b/>
          <w:bCs/>
          <w:kern w:val="0"/>
          <w:sz w:val="28"/>
          <w:szCs w:val="28"/>
        </w:rPr>
        <w:t>招考</w:t>
      </w:r>
      <w:r w:rsidRPr="00EA090A">
        <w:rPr>
          <w:rFonts w:ascii="標楷體" w:eastAsia="標楷體" w:hAnsi="標楷體" w:cs="新細明體"/>
          <w:b/>
          <w:bCs/>
          <w:kern w:val="0"/>
          <w:sz w:val="28"/>
          <w:szCs w:val="28"/>
        </w:rPr>
        <w:t>簡章</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壹</w:t>
      </w:r>
      <w:r w:rsidRPr="000E418F">
        <w:rPr>
          <w:rFonts w:ascii="標楷體" w:eastAsia="標楷體" w:hAnsi="標楷體" w:cs="Times New Roman"/>
          <w:snapToGrid w:val="0"/>
          <w:kern w:val="0"/>
          <w:szCs w:val="24"/>
        </w:rPr>
        <w:t>、</w:t>
      </w:r>
      <w:r w:rsidRPr="000E418F">
        <w:rPr>
          <w:rFonts w:ascii="標楷體" w:eastAsia="標楷體" w:hAnsi="標楷體" w:cs="Times New Roman" w:hint="eastAsia"/>
          <w:snapToGrid w:val="0"/>
          <w:kern w:val="0"/>
          <w:szCs w:val="24"/>
        </w:rPr>
        <w:t>依據</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一、國民體育法。</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二、各級學校專任運動教練聘任管理辦法。</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貳、甄選資格： </w:t>
      </w:r>
    </w:p>
    <w:p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一、基本條件：</w:t>
      </w:r>
    </w:p>
    <w:p w:rsidR="000E418F" w:rsidRPr="000E418F" w:rsidRDefault="000E418F" w:rsidP="000E418F">
      <w:pPr>
        <w:widowControl/>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kern w:val="0"/>
          <w:szCs w:val="24"/>
        </w:rPr>
      </w:pPr>
      <w:r w:rsidRPr="000E418F">
        <w:rPr>
          <w:rFonts w:ascii="標楷體" w:eastAsia="標楷體" w:hAnsi="標楷體" w:cs="標楷體" w:hint="eastAsia"/>
          <w:snapToGrid w:val="0"/>
          <w:kern w:val="0"/>
          <w:szCs w:val="24"/>
        </w:rPr>
        <w:t xml:space="preserve">     1、中華民國國民（大陸地區人民經許可進入臺灣地區者，須在臺灣地區設籍10年以上）。</w:t>
      </w:r>
    </w:p>
    <w:p w:rsidR="00564964" w:rsidRPr="00564964" w:rsidRDefault="000E418F" w:rsidP="00564964">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0E418F">
        <w:rPr>
          <w:rFonts w:ascii="標楷體" w:eastAsia="標楷體" w:hAnsi="標楷體" w:cs="標楷體" w:hint="eastAsia"/>
          <w:snapToGrid w:val="0"/>
          <w:kern w:val="0"/>
          <w:szCs w:val="24"/>
        </w:rPr>
        <w:t xml:space="preserve">     </w:t>
      </w:r>
      <w:r w:rsidRPr="00564964">
        <w:rPr>
          <w:rFonts w:ascii="標楷體" w:eastAsia="標楷體" w:hAnsi="標楷體" w:cs="標楷體" w:hint="eastAsia"/>
          <w:snapToGrid w:val="0"/>
          <w:color w:val="000000" w:themeColor="text1"/>
          <w:kern w:val="0"/>
          <w:szCs w:val="24"/>
        </w:rPr>
        <w:t>2、無</w:t>
      </w:r>
      <w:r w:rsidR="00564964" w:rsidRPr="00564964">
        <w:rPr>
          <w:rFonts w:ascii="標楷體" w:eastAsia="標楷體" w:hAnsi="標楷體" w:cs="Times New Roman" w:hint="eastAsia"/>
          <w:snapToGrid w:val="0"/>
          <w:color w:val="000000" w:themeColor="text1"/>
          <w:kern w:val="0"/>
          <w:szCs w:val="24"/>
        </w:rPr>
        <w:t>「教育人員任用條例」第31條、第33條或「各級學校專任運動教練聘任管理辦法」</w:t>
      </w:r>
    </w:p>
    <w:p w:rsidR="000E418F" w:rsidRPr="00564964" w:rsidRDefault="00564964" w:rsidP="00564964">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第13</w:t>
      </w:r>
      <w:r w:rsidR="00257E6D">
        <w:rPr>
          <w:rFonts w:ascii="標楷體" w:eastAsia="標楷體" w:hAnsi="標楷體" w:cs="Times New Roman" w:hint="eastAsia"/>
          <w:snapToGrid w:val="0"/>
          <w:color w:val="000000" w:themeColor="text1"/>
          <w:kern w:val="0"/>
          <w:szCs w:val="24"/>
        </w:rPr>
        <w:t>、14、15、16</w:t>
      </w:r>
      <w:r w:rsidRPr="00564964">
        <w:rPr>
          <w:rFonts w:ascii="標楷體" w:eastAsia="標楷體" w:hAnsi="標楷體" w:cs="Times New Roman" w:hint="eastAsia"/>
          <w:snapToGrid w:val="0"/>
          <w:color w:val="000000" w:themeColor="text1"/>
          <w:kern w:val="0"/>
          <w:szCs w:val="24"/>
        </w:rPr>
        <w:t>條</w:t>
      </w:r>
      <w:r w:rsidR="00257E6D">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各款情事之</w:t>
      </w:r>
      <w:proofErr w:type="gramStart"/>
      <w:r w:rsidRPr="00564964">
        <w:rPr>
          <w:rFonts w:ascii="標楷體" w:eastAsia="標楷體" w:hAnsi="標楷體" w:cs="Times New Roman" w:hint="eastAsia"/>
          <w:snapToGrid w:val="0"/>
          <w:color w:val="000000" w:themeColor="text1"/>
          <w:kern w:val="0"/>
          <w:szCs w:val="24"/>
        </w:rPr>
        <w:t>一</w:t>
      </w:r>
      <w:proofErr w:type="gramEnd"/>
      <w:r w:rsidRPr="00564964">
        <w:rPr>
          <w:rFonts w:ascii="標楷體" w:eastAsia="標楷體" w:hAnsi="標楷體" w:cs="Times New Roman" w:hint="eastAsia"/>
          <w:snapToGrid w:val="0"/>
          <w:color w:val="000000" w:themeColor="text1"/>
          <w:kern w:val="0"/>
          <w:szCs w:val="24"/>
        </w:rPr>
        <w:t>者</w:t>
      </w:r>
      <w:r w:rsidR="00257E6D">
        <w:rPr>
          <w:rFonts w:ascii="標楷體" w:eastAsia="標楷體" w:hAnsi="標楷體" w:cs="Times New Roman" w:hint="eastAsia"/>
          <w:snapToGrid w:val="0"/>
          <w:color w:val="000000" w:themeColor="text1"/>
          <w:kern w:val="0"/>
          <w:szCs w:val="24"/>
        </w:rPr>
        <w:t>不得聘任</w:t>
      </w:r>
      <w:r w:rsidRPr="00564964">
        <w:rPr>
          <w:rFonts w:ascii="標楷體" w:eastAsia="標楷體" w:hAnsi="標楷體" w:cs="Times New Roman" w:hint="eastAsia"/>
          <w:snapToGrid w:val="0"/>
          <w:color w:val="000000" w:themeColor="text1"/>
          <w:kern w:val="0"/>
          <w:szCs w:val="24"/>
        </w:rPr>
        <w:t>。</w:t>
      </w:r>
    </w:p>
    <w:p w:rsidR="00564964" w:rsidRPr="00564964" w:rsidRDefault="00564964" w:rsidP="00564964">
      <w:pPr>
        <w:widowControl/>
        <w:snapToGrid w:val="0"/>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3、無「性侵害犯罪防治法」第2條所列情事之</w:t>
      </w:r>
      <w:proofErr w:type="gramStart"/>
      <w:r w:rsidRPr="00564964">
        <w:rPr>
          <w:rFonts w:ascii="標楷體" w:eastAsia="標楷體" w:hAnsi="標楷體" w:cs="標楷體" w:hint="eastAsia"/>
          <w:snapToGrid w:val="0"/>
          <w:color w:val="000000" w:themeColor="text1"/>
          <w:kern w:val="0"/>
          <w:szCs w:val="24"/>
        </w:rPr>
        <w:t>一</w:t>
      </w:r>
      <w:proofErr w:type="gramEnd"/>
      <w:r w:rsidRPr="00564964">
        <w:rPr>
          <w:rFonts w:ascii="標楷體" w:eastAsia="標楷體" w:hAnsi="標楷體" w:cs="標楷體" w:hint="eastAsia"/>
          <w:snapToGrid w:val="0"/>
          <w:color w:val="000000" w:themeColor="text1"/>
          <w:kern w:val="0"/>
          <w:szCs w:val="24"/>
        </w:rPr>
        <w:t>者。</w:t>
      </w:r>
    </w:p>
    <w:p w:rsidR="00671D48" w:rsidRDefault="000E418F" w:rsidP="00671D48">
      <w:pPr>
        <w:widowControl/>
        <w:autoSpaceDE w:val="0"/>
        <w:autoSpaceDN w:val="0"/>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二、資格條件：</w:t>
      </w:r>
      <w:r w:rsidR="00526008">
        <w:rPr>
          <w:rFonts w:ascii="標楷體" w:eastAsia="標楷體" w:hAnsi="標楷體" w:cs="Times New Roman" w:hint="eastAsia"/>
          <w:snapToGrid w:val="0"/>
          <w:color w:val="000000" w:themeColor="text1"/>
          <w:kern w:val="0"/>
          <w:szCs w:val="24"/>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250"/>
      </w:tblGrid>
      <w:tr w:rsidR="00671D48" w:rsidRPr="00564964" w:rsidTr="00F27B7A">
        <w:tc>
          <w:tcPr>
            <w:tcW w:w="1587" w:type="dxa"/>
            <w:shd w:val="clear" w:color="auto" w:fill="auto"/>
            <w:vAlign w:val="center"/>
          </w:tcPr>
          <w:p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第1次招考</w:t>
            </w:r>
          </w:p>
        </w:tc>
        <w:tc>
          <w:tcPr>
            <w:tcW w:w="8250" w:type="dxa"/>
            <w:shd w:val="clear" w:color="auto" w:fill="auto"/>
          </w:tcPr>
          <w:p w:rsidR="00F27B7A" w:rsidRDefault="00671D48" w:rsidP="00F27B7A">
            <w:pPr>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持有經行政院體育委員會或教育部體育署「各級學校專任運動教練資格審定</w:t>
            </w:r>
          </w:p>
          <w:p w:rsidR="00671D48" w:rsidRPr="00564964" w:rsidRDefault="00671D48" w:rsidP="00F27B7A">
            <w:pPr>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辦法」審定合格，取得棒球項目之初級（含）以上運動教練證者。</w:t>
            </w:r>
          </w:p>
        </w:tc>
      </w:tr>
      <w:tr w:rsidR="00671D48" w:rsidRPr="00564964" w:rsidTr="00F27B7A">
        <w:tc>
          <w:tcPr>
            <w:tcW w:w="1587" w:type="dxa"/>
            <w:shd w:val="clear" w:color="auto" w:fill="auto"/>
            <w:vAlign w:val="center"/>
          </w:tcPr>
          <w:p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第2次招考</w:t>
            </w:r>
          </w:p>
        </w:tc>
        <w:tc>
          <w:tcPr>
            <w:tcW w:w="8250" w:type="dxa"/>
            <w:shd w:val="clear" w:color="auto" w:fill="auto"/>
          </w:tcPr>
          <w:p w:rsidR="00F27B7A"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持有經行政院體育委員會或教育部體育署「各級學校專任運動教練資格審定</w:t>
            </w:r>
          </w:p>
          <w:p w:rsidR="00671D48" w:rsidRPr="00564964"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辦法」審定合格，取得棒球項目之初級（含）以上運動教練證者。</w:t>
            </w:r>
          </w:p>
        </w:tc>
      </w:tr>
      <w:tr w:rsidR="00671D48" w:rsidRPr="00564964" w:rsidTr="00F27B7A">
        <w:tc>
          <w:tcPr>
            <w:tcW w:w="1587" w:type="dxa"/>
            <w:shd w:val="clear" w:color="auto" w:fill="auto"/>
            <w:vAlign w:val="center"/>
          </w:tcPr>
          <w:p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第3次招考</w:t>
            </w:r>
          </w:p>
        </w:tc>
        <w:tc>
          <w:tcPr>
            <w:tcW w:w="8250" w:type="dxa"/>
            <w:shd w:val="clear" w:color="auto" w:fill="auto"/>
          </w:tcPr>
          <w:p w:rsidR="00F27B7A" w:rsidRDefault="00671D48" w:rsidP="00F27B7A">
            <w:pPr>
              <w:widowControl/>
              <w:adjustRightInd w:val="0"/>
              <w:snapToGrid w:val="0"/>
              <w:spacing w:line="360" w:lineRule="atLeast"/>
              <w:ind w:leftChars="-8" w:left="-19" w:rightChars="23" w:right="55" w:firstLineChars="5" w:firstLine="12"/>
              <w:rPr>
                <w:rFonts w:ascii="標楷體" w:eastAsia="標楷體" w:hAnsi="標楷體" w:cs="細明體"/>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持有中華民國棒球協會審定之棒球合格專任運動教練證C級（含）以上</w:t>
            </w:r>
            <w:r w:rsidRPr="00564964">
              <w:rPr>
                <w:rFonts w:ascii="標楷體" w:eastAsia="標楷體" w:hAnsi="標楷體" w:cs="細明體" w:hint="eastAsia"/>
                <w:snapToGrid w:val="0"/>
                <w:color w:val="000000" w:themeColor="text1"/>
                <w:kern w:val="0"/>
                <w:szCs w:val="24"/>
              </w:rPr>
              <w:t>，且</w:t>
            </w:r>
          </w:p>
          <w:p w:rsidR="00671D48" w:rsidRPr="00564964"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細明體" w:hint="eastAsia"/>
                <w:snapToGrid w:val="0"/>
                <w:color w:val="000000" w:themeColor="text1"/>
                <w:kern w:val="0"/>
                <w:szCs w:val="24"/>
              </w:rPr>
              <w:t>仍於有效期間內者</w:t>
            </w:r>
            <w:r w:rsidRPr="00564964">
              <w:rPr>
                <w:rFonts w:ascii="標楷體" w:eastAsia="標楷體" w:hAnsi="標楷體" w:cs="Times New Roman" w:hint="eastAsia"/>
                <w:snapToGrid w:val="0"/>
                <w:color w:val="000000" w:themeColor="text1"/>
                <w:kern w:val="0"/>
                <w:szCs w:val="24"/>
              </w:rPr>
              <w:t>。</w:t>
            </w:r>
          </w:p>
        </w:tc>
      </w:tr>
      <w:tr w:rsidR="00927E21" w:rsidRPr="00564964" w:rsidTr="00F27B7A">
        <w:tc>
          <w:tcPr>
            <w:tcW w:w="1587" w:type="dxa"/>
            <w:vAlign w:val="center"/>
          </w:tcPr>
          <w:p w:rsidR="00927E21" w:rsidRPr="00B377BE" w:rsidRDefault="00927E21" w:rsidP="00927E21">
            <w:pPr>
              <w:adjustRightInd w:val="0"/>
              <w:snapToGrid w:val="0"/>
              <w:jc w:val="center"/>
              <w:rPr>
                <w:rFonts w:ascii="標楷體" w:eastAsia="標楷體" w:hAnsi="標楷體"/>
              </w:rPr>
            </w:pPr>
            <w:r w:rsidRPr="00B377BE">
              <w:rPr>
                <w:rFonts w:ascii="標楷體" w:eastAsia="標楷體" w:hAnsi="標楷體" w:hint="eastAsia"/>
              </w:rPr>
              <w:t>第4次(含</w:t>
            </w:r>
            <w:proofErr w:type="gramStart"/>
            <w:r w:rsidRPr="00B377BE">
              <w:rPr>
                <w:rFonts w:ascii="標楷體" w:eastAsia="標楷體" w:hAnsi="標楷體" w:hint="eastAsia"/>
              </w:rPr>
              <w:t>）</w:t>
            </w:r>
            <w:proofErr w:type="gramEnd"/>
          </w:p>
          <w:p w:rsidR="00927E21" w:rsidRPr="00B377BE" w:rsidRDefault="00927E21" w:rsidP="00927E21">
            <w:pPr>
              <w:adjustRightInd w:val="0"/>
              <w:snapToGrid w:val="0"/>
              <w:jc w:val="center"/>
              <w:rPr>
                <w:rFonts w:ascii="標楷體" w:eastAsia="標楷體" w:hAnsi="標楷體"/>
              </w:rPr>
            </w:pPr>
            <w:r w:rsidRPr="00B377BE">
              <w:rPr>
                <w:rFonts w:ascii="標楷體" w:eastAsia="標楷體" w:hAnsi="標楷體" w:hint="eastAsia"/>
              </w:rPr>
              <w:t>以後招考</w:t>
            </w:r>
          </w:p>
        </w:tc>
        <w:tc>
          <w:tcPr>
            <w:tcW w:w="8250" w:type="dxa"/>
            <w:vAlign w:val="center"/>
          </w:tcPr>
          <w:p w:rsidR="00927E21" w:rsidRPr="00B377BE" w:rsidRDefault="00927E21" w:rsidP="00927E21">
            <w:pPr>
              <w:adjustRightInd w:val="0"/>
              <w:snapToGrid w:val="0"/>
              <w:jc w:val="both"/>
              <w:rPr>
                <w:rFonts w:ascii="標楷體" w:eastAsia="標楷體" w:hAnsi="標楷體"/>
              </w:rPr>
            </w:pPr>
            <w:r w:rsidRPr="00B377BE">
              <w:rPr>
                <w:rFonts w:ascii="標楷體" w:eastAsia="標楷體" w:hAnsi="標楷體" w:hint="eastAsia"/>
              </w:rPr>
              <w:t>同第3次招考資格條件。</w:t>
            </w:r>
          </w:p>
        </w:tc>
      </w:tr>
    </w:tbl>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肆</w:t>
      </w:r>
      <w:r w:rsidRPr="00564964">
        <w:rPr>
          <w:rFonts w:ascii="標楷體" w:eastAsia="標楷體" w:hAnsi="標楷體" w:cs="Times New Roman"/>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報名表件（簡章、報名表及各項附件）</w:t>
      </w:r>
    </w:p>
    <w:p w:rsidR="00927E21" w:rsidRPr="00B377BE" w:rsidRDefault="000E418F"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564964">
        <w:rPr>
          <w:rFonts w:ascii="標楷體" w:eastAsia="標楷體" w:hAnsi="標楷體" w:cs="Times New Roman" w:hint="eastAsia"/>
          <w:snapToGrid w:val="0"/>
          <w:color w:val="000000" w:themeColor="text1"/>
          <w:kern w:val="0"/>
          <w:szCs w:val="24"/>
        </w:rPr>
        <w:t xml:space="preserve">    即日起公告於下列網站，請自行下載應用，彰化縣立永靖國民中學網站</w:t>
      </w:r>
      <w:r w:rsidR="00927E21" w:rsidRPr="00B377BE">
        <w:rPr>
          <w:rFonts w:ascii="標楷體" w:eastAsia="標楷體" w:hAnsi="標楷體" w:cs="Times New Roman" w:hint="eastAsia"/>
          <w:snapToGrid w:val="0"/>
          <w:kern w:val="0"/>
          <w:szCs w:val="24"/>
        </w:rPr>
        <w:t>。本次甄選簡章為一次公</w:t>
      </w:r>
    </w:p>
    <w:p w:rsidR="00927E21" w:rsidRPr="00B377BE" w:rsidRDefault="00927E21"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B377BE">
        <w:rPr>
          <w:rFonts w:ascii="標楷體" w:eastAsia="標楷體" w:hAnsi="標楷體" w:cs="Times New Roman" w:hint="eastAsia"/>
          <w:snapToGrid w:val="0"/>
          <w:kern w:val="0"/>
          <w:szCs w:val="24"/>
        </w:rPr>
        <w:t xml:space="preserve">    </w:t>
      </w:r>
      <w:proofErr w:type="gramStart"/>
      <w:r w:rsidRPr="00B377BE">
        <w:rPr>
          <w:rFonts w:ascii="標楷體" w:eastAsia="標楷體" w:hAnsi="標楷體" w:cs="Times New Roman" w:hint="eastAsia"/>
          <w:snapToGrid w:val="0"/>
          <w:kern w:val="0"/>
          <w:szCs w:val="24"/>
        </w:rPr>
        <w:t>告分次</w:t>
      </w:r>
      <w:proofErr w:type="gramEnd"/>
      <w:r w:rsidRPr="00B377BE">
        <w:rPr>
          <w:rFonts w:ascii="標楷體" w:eastAsia="標楷體" w:hAnsi="標楷體" w:cs="Times New Roman" w:hint="eastAsia"/>
          <w:snapToGrid w:val="0"/>
          <w:kern w:val="0"/>
          <w:szCs w:val="24"/>
        </w:rPr>
        <w:t>招考，甄選缺額補足後不再續辦，若第6次招考未補足該類科缺額時，得視需要以第6次</w:t>
      </w:r>
    </w:p>
    <w:p w:rsidR="000E418F" w:rsidRPr="00B377BE" w:rsidRDefault="00927E21"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B377BE">
        <w:rPr>
          <w:rFonts w:ascii="標楷體" w:eastAsia="標楷體" w:hAnsi="標楷體" w:cs="Times New Roman" w:hint="eastAsia"/>
          <w:snapToGrid w:val="0"/>
          <w:kern w:val="0"/>
          <w:szCs w:val="24"/>
        </w:rPr>
        <w:t xml:space="preserve">    招考資格條件公告辦理後續甄選。</w:t>
      </w:r>
    </w:p>
    <w:p w:rsidR="000E418F" w:rsidRPr="00404D62"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FF0000"/>
          <w:kern w:val="0"/>
          <w:szCs w:val="24"/>
        </w:rPr>
      </w:pPr>
      <w:r w:rsidRPr="00564964">
        <w:rPr>
          <w:rFonts w:ascii="標楷體" w:eastAsia="標楷體" w:hAnsi="標楷體" w:cs="Times New Roman" w:hint="eastAsia"/>
          <w:snapToGrid w:val="0"/>
          <w:color w:val="000000" w:themeColor="text1"/>
          <w:kern w:val="0"/>
          <w:szCs w:val="24"/>
        </w:rPr>
        <w:t>伍、甄選名額：</w:t>
      </w:r>
      <w:r w:rsidRPr="00404D62">
        <w:rPr>
          <w:rFonts w:ascii="標楷體" w:eastAsia="標楷體" w:hAnsi="標楷體" w:cs="Times New Roman" w:hint="eastAsia"/>
          <w:snapToGrid w:val="0"/>
          <w:color w:val="FF0000"/>
          <w:kern w:val="0"/>
          <w:szCs w:val="24"/>
          <w:u w:val="single"/>
        </w:rPr>
        <w:t>正取</w:t>
      </w:r>
      <w:r w:rsidR="00404D62" w:rsidRPr="00404D62">
        <w:rPr>
          <w:rFonts w:ascii="標楷體" w:eastAsia="標楷體" w:hAnsi="標楷體" w:cs="Times New Roman" w:hint="eastAsia"/>
          <w:snapToGrid w:val="0"/>
          <w:color w:val="FF0000"/>
          <w:kern w:val="0"/>
          <w:szCs w:val="24"/>
          <w:u w:val="single"/>
        </w:rPr>
        <w:t>1</w:t>
      </w:r>
      <w:r w:rsidRPr="00404D62">
        <w:rPr>
          <w:rFonts w:ascii="標楷體" w:eastAsia="標楷體" w:hAnsi="標楷體" w:cs="Times New Roman" w:hint="eastAsia"/>
          <w:snapToGrid w:val="0"/>
          <w:color w:val="FF0000"/>
          <w:kern w:val="0"/>
          <w:szCs w:val="24"/>
          <w:u w:val="single"/>
        </w:rPr>
        <w:t>名，備取2名</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一、經公告錄取者，依規定時間進行報到作業。</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bCs/>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二、若</w:t>
      </w:r>
      <w:r w:rsidRPr="00564964">
        <w:rPr>
          <w:rFonts w:ascii="標楷體" w:eastAsia="標楷體" w:hAnsi="標楷體" w:cs="Times New Roman" w:hint="eastAsia"/>
          <w:bCs/>
          <w:snapToGrid w:val="0"/>
          <w:color w:val="000000" w:themeColor="text1"/>
          <w:kern w:val="0"/>
          <w:szCs w:val="24"/>
        </w:rPr>
        <w:t>正取</w:t>
      </w:r>
      <w:r w:rsidRPr="00564964">
        <w:rPr>
          <w:rFonts w:ascii="標楷體" w:eastAsia="標楷體" w:hAnsi="標楷體" w:cs="Times New Roman" w:hint="eastAsia"/>
          <w:snapToGrid w:val="0"/>
          <w:color w:val="000000" w:themeColor="text1"/>
          <w:kern w:val="0"/>
          <w:szCs w:val="24"/>
        </w:rPr>
        <w:t>未依規定時間辦理報到程序作業，由備取遞補之。</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陸、甄選錄取人員，如有下列情事之</w:t>
      </w:r>
      <w:proofErr w:type="gramStart"/>
      <w:r w:rsidRPr="00564964">
        <w:rPr>
          <w:rFonts w:ascii="標楷體" w:eastAsia="標楷體" w:hAnsi="標楷體" w:cs="Times New Roman" w:hint="eastAsia"/>
          <w:snapToGrid w:val="0"/>
          <w:color w:val="000000" w:themeColor="text1"/>
          <w:kern w:val="0"/>
          <w:szCs w:val="24"/>
        </w:rPr>
        <w:t>一</w:t>
      </w:r>
      <w:proofErr w:type="gramEnd"/>
      <w:r w:rsidRPr="00564964">
        <w:rPr>
          <w:rFonts w:ascii="標楷體" w:eastAsia="標楷體" w:hAnsi="標楷體" w:cs="Times New Roman" w:hint="eastAsia"/>
          <w:snapToGrid w:val="0"/>
          <w:color w:val="000000" w:themeColor="text1"/>
          <w:kern w:val="0"/>
          <w:szCs w:val="24"/>
        </w:rPr>
        <w:t>者，撤銷錄取資格並無條件解聘：</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一、所提有關證明文件如有偽造、變造，與原登記記載不符者，</w:t>
      </w:r>
      <w:proofErr w:type="gramStart"/>
      <w:r w:rsidRPr="00564964">
        <w:rPr>
          <w:rFonts w:ascii="標楷體" w:eastAsia="標楷體" w:hAnsi="標楷體" w:cs="Times New Roman" w:hint="eastAsia"/>
          <w:snapToGrid w:val="0"/>
          <w:color w:val="000000" w:themeColor="text1"/>
          <w:kern w:val="0"/>
          <w:szCs w:val="24"/>
        </w:rPr>
        <w:t>縱因甄選</w:t>
      </w:r>
      <w:proofErr w:type="gramEnd"/>
      <w:r w:rsidRPr="00564964">
        <w:rPr>
          <w:rFonts w:ascii="標楷體" w:eastAsia="標楷體" w:hAnsi="標楷體" w:cs="Times New Roman" w:hint="eastAsia"/>
          <w:snapToGrid w:val="0"/>
          <w:color w:val="000000" w:themeColor="text1"/>
          <w:kern w:val="0"/>
          <w:szCs w:val="24"/>
        </w:rPr>
        <w:t>前後未能察覺而錄取任</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職，一經查證屬實，立即予以解聘，並追究當事人相關法律責任。</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二、查明有</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教育人員任用條例</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第31條</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第33條或</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各級學校專任運動教練聘任管理辦法</w:t>
      </w:r>
      <w:r w:rsidR="00564964" w:rsidRPr="00564964">
        <w:rPr>
          <w:rFonts w:ascii="標楷體" w:eastAsia="標楷體" w:hAnsi="標楷體" w:cs="Times New Roman" w:hint="eastAsia"/>
          <w:snapToGrid w:val="0"/>
          <w:color w:val="000000" w:themeColor="text1"/>
          <w:kern w:val="0"/>
          <w:szCs w:val="24"/>
        </w:rPr>
        <w:t>」</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第1</w:t>
      </w:r>
      <w:r w:rsidR="005A5A15" w:rsidRPr="00564964">
        <w:rPr>
          <w:rFonts w:ascii="標楷體" w:eastAsia="標楷體" w:hAnsi="標楷體" w:cs="Times New Roman" w:hint="eastAsia"/>
          <w:snapToGrid w:val="0"/>
          <w:color w:val="000000" w:themeColor="text1"/>
          <w:kern w:val="0"/>
          <w:szCs w:val="24"/>
        </w:rPr>
        <w:t>3</w:t>
      </w:r>
      <w:r w:rsidR="000E418F" w:rsidRPr="00564964">
        <w:rPr>
          <w:rFonts w:ascii="標楷體" w:eastAsia="標楷體" w:hAnsi="標楷體" w:cs="Times New Roman" w:hint="eastAsia"/>
          <w:snapToGrid w:val="0"/>
          <w:color w:val="000000" w:themeColor="text1"/>
          <w:kern w:val="0"/>
          <w:szCs w:val="24"/>
        </w:rPr>
        <w:t>條各款情事之</w:t>
      </w:r>
      <w:proofErr w:type="gramStart"/>
      <w:r w:rsidR="000E418F" w:rsidRPr="00564964">
        <w:rPr>
          <w:rFonts w:ascii="標楷體" w:eastAsia="標楷體" w:hAnsi="標楷體" w:cs="Times New Roman" w:hint="eastAsia"/>
          <w:snapToGrid w:val="0"/>
          <w:color w:val="000000" w:themeColor="text1"/>
          <w:kern w:val="0"/>
          <w:szCs w:val="24"/>
        </w:rPr>
        <w:t>一</w:t>
      </w:r>
      <w:proofErr w:type="gramEnd"/>
      <w:r w:rsidR="000E418F" w:rsidRPr="00564964">
        <w:rPr>
          <w:rFonts w:ascii="標楷體" w:eastAsia="標楷體" w:hAnsi="標楷體" w:cs="Times New Roman" w:hint="eastAsia"/>
          <w:snapToGrid w:val="0"/>
          <w:color w:val="000000" w:themeColor="text1"/>
          <w:kern w:val="0"/>
          <w:szCs w:val="24"/>
        </w:rPr>
        <w:t>者。</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三、依「性侵害犯罪加害人登記報到查訪及查閱辦法」第14條規定申請查閱，</w:t>
      </w:r>
      <w:proofErr w:type="gramStart"/>
      <w:r w:rsidRPr="00564964">
        <w:rPr>
          <w:rFonts w:ascii="標楷體" w:eastAsia="標楷體" w:hAnsi="標楷體" w:cs="Times New Roman" w:hint="eastAsia"/>
          <w:snapToGrid w:val="0"/>
          <w:color w:val="000000" w:themeColor="text1"/>
          <w:kern w:val="0"/>
          <w:szCs w:val="24"/>
        </w:rPr>
        <w:t>經查列有</w:t>
      </w:r>
      <w:proofErr w:type="gramEnd"/>
      <w:r w:rsidRPr="00564964">
        <w:rPr>
          <w:rFonts w:ascii="標楷體" w:eastAsia="標楷體" w:hAnsi="標楷體" w:cs="Times New Roman" w:hint="eastAsia"/>
          <w:snapToGrid w:val="0"/>
          <w:color w:val="000000" w:themeColor="text1"/>
          <w:kern w:val="0"/>
          <w:szCs w:val="24"/>
        </w:rPr>
        <w:t>性侵害犯</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罪加害人登記檔案資料者。</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proofErr w:type="gramStart"/>
      <w:r w:rsidRPr="00564964">
        <w:rPr>
          <w:rFonts w:ascii="標楷體" w:eastAsia="標楷體" w:hAnsi="標楷體" w:cs="Times New Roman" w:hint="eastAsia"/>
          <w:snapToGrid w:val="0"/>
          <w:color w:val="000000" w:themeColor="text1"/>
          <w:kern w:val="0"/>
          <w:szCs w:val="24"/>
        </w:rPr>
        <w:t>柒</w:t>
      </w:r>
      <w:proofErr w:type="gramEnd"/>
      <w:r w:rsidRPr="00564964">
        <w:rPr>
          <w:rFonts w:ascii="標楷體" w:eastAsia="標楷體" w:hAnsi="標楷體" w:cs="Times New Roman" w:hint="eastAsia"/>
          <w:snapToGrid w:val="0"/>
          <w:color w:val="000000" w:themeColor="text1"/>
          <w:kern w:val="0"/>
          <w:szCs w:val="24"/>
        </w:rPr>
        <w:t>、棒球</w:t>
      </w:r>
      <w:r w:rsidRPr="00564964">
        <w:rPr>
          <w:rFonts w:ascii="標楷體" w:eastAsia="標楷體" w:hAnsi="標楷體" w:cs="Times New Roman"/>
          <w:snapToGrid w:val="0"/>
          <w:color w:val="000000" w:themeColor="text1"/>
          <w:kern w:val="0"/>
          <w:szCs w:val="24"/>
        </w:rPr>
        <w:t>教練之工作職掌</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依</w:t>
      </w:r>
      <w:r w:rsidRPr="00564964">
        <w:rPr>
          <w:rFonts w:ascii="標楷體" w:eastAsia="標楷體" w:hAnsi="標楷體" w:cs="Times New Roman"/>
          <w:snapToGrid w:val="0"/>
          <w:color w:val="000000" w:themeColor="text1"/>
          <w:kern w:val="0"/>
          <w:szCs w:val="24"/>
        </w:rPr>
        <w:t>「各級學校專任運動教練聘任管理辦法」規定外，另訂如下：</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一、規劃推動學校單項運動基層選手發掘、培訓、比賽、實施及輔導等事項。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二、規劃推動學校發展特色運動事項。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三、規劃辦理學校體育班、基層運動選手訓練</w:t>
      </w:r>
      <w:proofErr w:type="gramStart"/>
      <w:r w:rsidRPr="00564964">
        <w:rPr>
          <w:rFonts w:ascii="標楷體" w:eastAsia="標楷體" w:hAnsi="標楷體" w:cs="Times New Roman"/>
          <w:snapToGrid w:val="0"/>
          <w:color w:val="000000" w:themeColor="text1"/>
          <w:kern w:val="0"/>
          <w:szCs w:val="24"/>
        </w:rPr>
        <w:t>站或績優</w:t>
      </w:r>
      <w:proofErr w:type="gramEnd"/>
      <w:r w:rsidRPr="00564964">
        <w:rPr>
          <w:rFonts w:ascii="標楷體" w:eastAsia="標楷體" w:hAnsi="標楷體" w:cs="Times New Roman"/>
          <w:snapToGrid w:val="0"/>
          <w:color w:val="000000" w:themeColor="text1"/>
          <w:kern w:val="0"/>
          <w:szCs w:val="24"/>
        </w:rPr>
        <w:t>運動選手之專項術科訓練。</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四、協助各輔導學校體育班、基層運動選手訓練</w:t>
      </w:r>
      <w:proofErr w:type="gramStart"/>
      <w:r w:rsidRPr="00564964">
        <w:rPr>
          <w:rFonts w:ascii="標楷體" w:eastAsia="標楷體" w:hAnsi="標楷體" w:cs="Times New Roman" w:hint="eastAsia"/>
          <w:snapToGrid w:val="0"/>
          <w:color w:val="000000" w:themeColor="text1"/>
          <w:kern w:val="0"/>
          <w:szCs w:val="24"/>
        </w:rPr>
        <w:t>站或績優</w:t>
      </w:r>
      <w:proofErr w:type="gramEnd"/>
      <w:r w:rsidRPr="00564964">
        <w:rPr>
          <w:rFonts w:ascii="標楷體" w:eastAsia="標楷體" w:hAnsi="標楷體" w:cs="Times New Roman" w:hint="eastAsia"/>
          <w:snapToGrid w:val="0"/>
          <w:color w:val="000000" w:themeColor="text1"/>
          <w:kern w:val="0"/>
          <w:szCs w:val="24"/>
        </w:rPr>
        <w:t>運動選手之專項術科訓練。</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五、</w:t>
      </w:r>
      <w:r w:rsidRPr="00564964">
        <w:rPr>
          <w:rFonts w:ascii="標楷體" w:eastAsia="標楷體" w:hAnsi="標楷體" w:cs="Times New Roman"/>
          <w:snapToGrid w:val="0"/>
          <w:color w:val="000000" w:themeColor="text1"/>
          <w:kern w:val="0"/>
          <w:szCs w:val="24"/>
        </w:rPr>
        <w:t>規劃辦理學校非上課</w:t>
      </w:r>
      <w:proofErr w:type="gramStart"/>
      <w:r w:rsidRPr="00564964">
        <w:rPr>
          <w:rFonts w:ascii="標楷體" w:eastAsia="標楷體" w:hAnsi="標楷體" w:cs="Times New Roman"/>
          <w:snapToGrid w:val="0"/>
          <w:color w:val="000000" w:themeColor="text1"/>
          <w:kern w:val="0"/>
          <w:szCs w:val="24"/>
        </w:rPr>
        <w:t>期間（含寒</w:t>
      </w:r>
      <w:proofErr w:type="gramEnd"/>
      <w:r w:rsidRPr="00564964">
        <w:rPr>
          <w:rFonts w:ascii="標楷體" w:eastAsia="標楷體" w:hAnsi="標楷體" w:cs="Times New Roman"/>
          <w:snapToGrid w:val="0"/>
          <w:color w:val="000000" w:themeColor="text1"/>
          <w:kern w:val="0"/>
          <w:szCs w:val="24"/>
        </w:rPr>
        <w:t>、暑假）運動訓練事項。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六、參與學校運動訓練、會議及相關校務活動（如學校日、校慶活動、體育發表會、研習等）。</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lastRenderedPageBreak/>
        <w:t xml:space="preserve">  </w:t>
      </w:r>
      <w:r w:rsidRPr="00564964">
        <w:rPr>
          <w:rFonts w:ascii="標楷體" w:eastAsia="標楷體" w:hAnsi="標楷體" w:cs="Times New Roman"/>
          <w:snapToGrid w:val="0"/>
          <w:color w:val="000000" w:themeColor="text1"/>
          <w:kern w:val="0"/>
          <w:szCs w:val="24"/>
        </w:rPr>
        <w:t>七、</w:t>
      </w:r>
      <w:r w:rsidRPr="00564964">
        <w:rPr>
          <w:rFonts w:ascii="標楷體" w:eastAsia="標楷體" w:hAnsi="標楷體" w:cs="Times New Roman" w:hint="eastAsia"/>
          <w:snapToGrid w:val="0"/>
          <w:color w:val="000000" w:themeColor="text1"/>
          <w:kern w:val="0"/>
          <w:szCs w:val="24"/>
        </w:rPr>
        <w:t>接受學校指派協助其他運動訓練、體育活動及發展有關事項</w:t>
      </w:r>
      <w:r w:rsidRPr="00564964">
        <w:rPr>
          <w:rFonts w:ascii="標楷體" w:eastAsia="標楷體" w:hAnsi="標楷體" w:cs="Times New Roman"/>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八</w:t>
      </w:r>
      <w:r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snapToGrid w:val="0"/>
          <w:color w:val="000000" w:themeColor="text1"/>
          <w:kern w:val="0"/>
          <w:szCs w:val="24"/>
        </w:rPr>
        <w:t>從事運動教學有關之訓練、研究及進修。</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九</w:t>
      </w:r>
      <w:r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snapToGrid w:val="0"/>
          <w:color w:val="000000" w:themeColor="text1"/>
          <w:kern w:val="0"/>
          <w:szCs w:val="24"/>
        </w:rPr>
        <w:t>遵守學校相關規定及任務指派。</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十、參與各項體育研習訓練及活動。</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十一、</w:t>
      </w:r>
      <w:r w:rsidRPr="00564964">
        <w:rPr>
          <w:rFonts w:ascii="標楷體" w:eastAsia="標楷體" w:hAnsi="標楷體" w:cs="Times New Roman"/>
          <w:snapToGrid w:val="0"/>
          <w:color w:val="000000" w:themeColor="text1"/>
          <w:kern w:val="0"/>
          <w:szCs w:val="24"/>
        </w:rPr>
        <w:t>協助區內學校單項運動選手之發掘、培訓、比賽及輔導等事項。</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十</w:t>
      </w:r>
      <w:r w:rsidRPr="00564964">
        <w:rPr>
          <w:rFonts w:ascii="標楷體" w:eastAsia="標楷體" w:hAnsi="標楷體" w:cs="Times New Roman" w:hint="eastAsia"/>
          <w:snapToGrid w:val="0"/>
          <w:color w:val="000000" w:themeColor="text1"/>
          <w:kern w:val="0"/>
          <w:szCs w:val="24"/>
        </w:rPr>
        <w:t>二、</w:t>
      </w:r>
      <w:r w:rsidRPr="00564964">
        <w:rPr>
          <w:rFonts w:ascii="標楷體" w:eastAsia="標楷體" w:hAnsi="標楷體" w:cs="Times New Roman"/>
          <w:snapToGrid w:val="0"/>
          <w:color w:val="000000" w:themeColor="text1"/>
          <w:kern w:val="0"/>
          <w:szCs w:val="24"/>
        </w:rPr>
        <w:t>其他與教育、訓練、競賽、校務有關之交辦及應辦事項。</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捌、報名方式</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proofErr w:type="gramStart"/>
      <w:r w:rsidRPr="00564964">
        <w:rPr>
          <w:rFonts w:ascii="標楷體" w:eastAsia="標楷體" w:hAnsi="標楷體" w:cs="Times New Roman" w:hint="eastAsia"/>
          <w:snapToGrid w:val="0"/>
          <w:color w:val="000000" w:themeColor="text1"/>
          <w:kern w:val="0"/>
          <w:szCs w:val="24"/>
        </w:rPr>
        <w:t>採</w:t>
      </w:r>
      <w:proofErr w:type="gramEnd"/>
      <w:r w:rsidRPr="00564964">
        <w:rPr>
          <w:rFonts w:ascii="標楷體" w:eastAsia="標楷體" w:hAnsi="標楷體" w:cs="Times New Roman" w:hint="eastAsia"/>
          <w:snapToGrid w:val="0"/>
          <w:color w:val="000000" w:themeColor="text1"/>
          <w:kern w:val="0"/>
          <w:szCs w:val="24"/>
        </w:rPr>
        <w:t>現場報名，報考者應事先上網自行下載填列報名表，報名時親自或委託他人（需持委託書）</w:t>
      </w:r>
    </w:p>
    <w:p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至指定地點現場繳驗證件，始完成報名手續。</w:t>
      </w:r>
    </w:p>
    <w:p w:rsidR="004C7907" w:rsidRDefault="000E418F" w:rsidP="000E418F">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一、報名時間：</w:t>
      </w:r>
    </w:p>
    <w:tbl>
      <w:tblPr>
        <w:tblW w:w="45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061"/>
      </w:tblGrid>
      <w:tr w:rsidR="00EE0A9C" w:rsidRPr="00EE0A9C" w:rsidTr="003E7C0E">
        <w:trPr>
          <w:trHeight w:val="429"/>
        </w:trPr>
        <w:tc>
          <w:tcPr>
            <w:tcW w:w="87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12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4</w:t>
            </w:r>
            <w:r w:rsidRPr="00EE0A9C">
              <w:rPr>
                <w:rFonts w:ascii="Times New Roman" w:eastAsia="標楷體" w:hAnsi="Times New Roman" w:cs="Times New Roman"/>
              </w:rPr>
              <w:t>日（星期三）上午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12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5</w:t>
            </w:r>
            <w:r w:rsidRPr="00EE0A9C">
              <w:rPr>
                <w:rFonts w:ascii="Times New Roman" w:eastAsia="標楷體" w:hAnsi="Times New Roman" w:cs="Times New Roman"/>
              </w:rPr>
              <w:t>日（星期四）上午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12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6</w:t>
            </w:r>
            <w:r w:rsidRPr="00EE0A9C">
              <w:rPr>
                <w:rFonts w:ascii="Times New Roman" w:eastAsia="標楷體" w:hAnsi="Times New Roman" w:cs="Times New Roman"/>
              </w:rPr>
              <w:t>日（星期五）上午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9</w:t>
            </w:r>
            <w:r w:rsidRPr="00EE0A9C">
              <w:rPr>
                <w:rFonts w:ascii="Times New Roman" w:eastAsia="標楷體" w:hAnsi="Times New Roman" w:cs="Times New Roman"/>
              </w:rPr>
              <w:t>日（星期一）上午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10</w:t>
            </w:r>
            <w:r w:rsidRPr="00EE0A9C">
              <w:rPr>
                <w:rFonts w:ascii="Times New Roman" w:eastAsia="標楷體" w:hAnsi="Times New Roman" w:cs="Times New Roman"/>
              </w:rPr>
              <w:t>日（星期二）上午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EE0A9C" w:rsidRPr="00EE0A9C"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11</w:t>
            </w:r>
            <w:r w:rsidRPr="00EE0A9C">
              <w:rPr>
                <w:rFonts w:ascii="Times New Roman" w:eastAsia="標楷體" w:hAnsi="Times New Roman" w:cs="Times New Roman"/>
              </w:rPr>
              <w:t>日（星期三）上午</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bl>
    <w:p w:rsidR="00F27B7A" w:rsidRDefault="00F27B7A" w:rsidP="003E7960">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p>
    <w:p w:rsidR="000E418F" w:rsidRPr="00564964" w:rsidRDefault="000E418F" w:rsidP="003E7960">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二、報名地點：彰化縣立永靖國民中學人事室（彰化縣永靖鄉</w:t>
      </w:r>
      <w:proofErr w:type="gramStart"/>
      <w:r w:rsidRPr="00564964">
        <w:rPr>
          <w:rFonts w:ascii="標楷體" w:eastAsia="標楷體" w:hAnsi="標楷體" w:cs="Times New Roman" w:hint="eastAsia"/>
          <w:snapToGrid w:val="0"/>
          <w:color w:val="000000" w:themeColor="text1"/>
          <w:kern w:val="0"/>
          <w:szCs w:val="24"/>
        </w:rPr>
        <w:t>瑚</w:t>
      </w:r>
      <w:proofErr w:type="gramEnd"/>
      <w:r w:rsidRPr="00564964">
        <w:rPr>
          <w:rFonts w:ascii="標楷體" w:eastAsia="標楷體" w:hAnsi="標楷體" w:cs="Times New Roman" w:hint="eastAsia"/>
          <w:snapToGrid w:val="0"/>
          <w:color w:val="000000" w:themeColor="text1"/>
          <w:kern w:val="0"/>
          <w:szCs w:val="24"/>
        </w:rPr>
        <w:t>璉村錫壽路123號），</w:t>
      </w:r>
    </w:p>
    <w:p w:rsidR="000E418F" w:rsidRPr="00564964" w:rsidRDefault="000E418F" w:rsidP="000E418F">
      <w:pPr>
        <w:widowControl/>
        <w:autoSpaceDE w:val="0"/>
        <w:autoSpaceDN w:val="0"/>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電話：(04)8221929轉140</w:t>
      </w:r>
      <w:r w:rsidR="00EA090A">
        <w:rPr>
          <w:rFonts w:ascii="標楷體" w:eastAsia="標楷體" w:hAnsi="標楷體" w:cs="Times New Roman" w:hint="eastAsia"/>
          <w:snapToGrid w:val="0"/>
          <w:color w:val="000000" w:themeColor="text1"/>
          <w:kern w:val="0"/>
          <w:szCs w:val="24"/>
        </w:rPr>
        <w:t>、141</w:t>
      </w:r>
      <w:r w:rsidRPr="00564964">
        <w:rPr>
          <w:rFonts w:ascii="標楷體" w:eastAsia="標楷體" w:hAnsi="標楷體" w:cs="Times New Roman" w:hint="eastAsia"/>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三、報名應繳交證件（備正本及</w:t>
      </w:r>
      <w:r w:rsidRPr="00564964">
        <w:rPr>
          <w:rFonts w:ascii="標楷體" w:eastAsia="標楷體" w:hAnsi="標楷體" w:cs="Times New Roman"/>
          <w:snapToGrid w:val="0"/>
          <w:color w:val="000000" w:themeColor="text1"/>
          <w:kern w:val="0"/>
          <w:szCs w:val="24"/>
        </w:rPr>
        <w:t>A4</w:t>
      </w:r>
      <w:r w:rsidRPr="00564964">
        <w:rPr>
          <w:rFonts w:ascii="標楷體" w:eastAsia="標楷體" w:hAnsi="標楷體" w:cs="Times New Roman" w:hint="eastAsia"/>
          <w:snapToGrid w:val="0"/>
          <w:color w:val="000000" w:themeColor="text1"/>
          <w:kern w:val="0"/>
          <w:szCs w:val="24"/>
        </w:rPr>
        <w:t>影本</w:t>
      </w:r>
      <w:r w:rsidRPr="00564964">
        <w:rPr>
          <w:rFonts w:ascii="標楷體" w:eastAsia="標楷體" w:hAnsi="標楷體" w:cs="Times New Roman"/>
          <w:snapToGrid w:val="0"/>
          <w:color w:val="000000" w:themeColor="text1"/>
          <w:kern w:val="0"/>
          <w:szCs w:val="24"/>
        </w:rPr>
        <w:t>1</w:t>
      </w:r>
      <w:r w:rsidRPr="00564964">
        <w:rPr>
          <w:rFonts w:ascii="標楷體" w:eastAsia="標楷體" w:hAnsi="標楷體" w:cs="Times New Roman" w:hint="eastAsia"/>
          <w:snapToGrid w:val="0"/>
          <w:color w:val="000000" w:themeColor="text1"/>
          <w:kern w:val="0"/>
          <w:szCs w:val="24"/>
        </w:rPr>
        <w:t>份）：</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1、報名表（如附件</w:t>
      </w:r>
      <w:r w:rsidRPr="00564964">
        <w:rPr>
          <w:rFonts w:ascii="標楷體" w:eastAsia="標楷體" w:hAnsi="標楷體" w:cs="標楷體"/>
          <w:snapToGrid w:val="0"/>
          <w:color w:val="000000" w:themeColor="text1"/>
          <w:kern w:val="0"/>
          <w:szCs w:val="24"/>
        </w:rPr>
        <w:t>1</w:t>
      </w:r>
      <w:r w:rsidRPr="00564964">
        <w:rPr>
          <w:rFonts w:ascii="標楷體" w:eastAsia="標楷體" w:hAnsi="標楷體" w:cs="標楷體" w:hint="eastAsia"/>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2、黏貼證件資料表（如附件</w:t>
      </w:r>
      <w:r w:rsidRPr="00564964">
        <w:rPr>
          <w:rFonts w:ascii="標楷體" w:eastAsia="標楷體" w:hAnsi="標楷體" w:cs="標楷體"/>
          <w:snapToGrid w:val="0"/>
          <w:color w:val="000000" w:themeColor="text1"/>
          <w:kern w:val="0"/>
          <w:szCs w:val="24"/>
        </w:rPr>
        <w:t>2</w:t>
      </w:r>
      <w:r w:rsidRPr="00564964">
        <w:rPr>
          <w:rFonts w:ascii="標楷體" w:eastAsia="標楷體" w:hAnsi="標楷體" w:cs="標楷體" w:hint="eastAsia"/>
          <w:snapToGrid w:val="0"/>
          <w:color w:val="000000" w:themeColor="text1"/>
          <w:kern w:val="0"/>
          <w:szCs w:val="24"/>
        </w:rPr>
        <w:t>）。</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3、委託書（如附件3）。</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4、</w:t>
      </w:r>
      <w:r w:rsidRPr="00564964">
        <w:rPr>
          <w:rFonts w:ascii="標楷體" w:eastAsia="標楷體" w:hAnsi="標楷體" w:cs="Times New Roman" w:hint="eastAsia"/>
          <w:snapToGrid w:val="0"/>
          <w:color w:val="000000" w:themeColor="text1"/>
          <w:kern w:val="0"/>
          <w:szCs w:val="24"/>
        </w:rPr>
        <w:t>查閱性侵害加害人登記檔案同意書</w:t>
      </w:r>
      <w:r w:rsidRPr="00564964">
        <w:rPr>
          <w:rFonts w:ascii="標楷體" w:eastAsia="標楷體" w:hAnsi="標楷體" w:cs="DFKaiShu-SB-Estd-BF" w:hint="eastAsia"/>
          <w:snapToGrid w:val="0"/>
          <w:color w:val="000000" w:themeColor="text1"/>
          <w:kern w:val="0"/>
          <w:szCs w:val="24"/>
        </w:rPr>
        <w:t>（如附件4）。</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5、學歷證件：最高學歷畢業證書。</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6、依本簡章二所列之相關證明文件（國民身分證、專任運動教練證…等）。</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1：以上證明文件依序</w:t>
      </w:r>
      <w:proofErr w:type="gramStart"/>
      <w:r w:rsidRPr="00564964">
        <w:rPr>
          <w:rFonts w:ascii="標楷體" w:eastAsia="標楷體" w:hAnsi="標楷體" w:cs="標楷體" w:hint="eastAsia"/>
          <w:snapToGrid w:val="0"/>
          <w:color w:val="000000" w:themeColor="text1"/>
          <w:kern w:val="0"/>
          <w:szCs w:val="24"/>
        </w:rPr>
        <w:t>夾訂成</w:t>
      </w:r>
      <w:proofErr w:type="gramEnd"/>
      <w:r w:rsidRPr="00564964">
        <w:rPr>
          <w:rFonts w:ascii="標楷體" w:eastAsia="標楷體" w:hAnsi="標楷體" w:cs="標楷體" w:hint="eastAsia"/>
          <w:snapToGrid w:val="0"/>
          <w:color w:val="000000" w:themeColor="text1"/>
          <w:kern w:val="0"/>
          <w:szCs w:val="24"/>
        </w:rPr>
        <w:t>冊，正本</w:t>
      </w:r>
      <w:proofErr w:type="gramStart"/>
      <w:r w:rsidRPr="00564964">
        <w:rPr>
          <w:rFonts w:ascii="標楷體" w:eastAsia="標楷體" w:hAnsi="標楷體" w:cs="標楷體" w:hint="eastAsia"/>
          <w:snapToGrid w:val="0"/>
          <w:color w:val="000000" w:themeColor="text1"/>
          <w:kern w:val="0"/>
          <w:szCs w:val="24"/>
        </w:rPr>
        <w:t>當場驗</w:t>
      </w:r>
      <w:proofErr w:type="gramEnd"/>
      <w:r w:rsidRPr="00564964">
        <w:rPr>
          <w:rFonts w:ascii="標楷體" w:eastAsia="標楷體" w:hAnsi="標楷體" w:cs="標楷體" w:hint="eastAsia"/>
          <w:snapToGrid w:val="0"/>
          <w:color w:val="000000" w:themeColor="text1"/>
          <w:kern w:val="0"/>
          <w:szCs w:val="24"/>
        </w:rPr>
        <w:t>還，收</w:t>
      </w:r>
      <w:r w:rsidRPr="00564964">
        <w:rPr>
          <w:rFonts w:ascii="標楷體" w:eastAsia="標楷體" w:hAnsi="標楷體" w:cs="標楷體"/>
          <w:snapToGrid w:val="0"/>
          <w:color w:val="000000" w:themeColor="text1"/>
          <w:kern w:val="0"/>
          <w:szCs w:val="24"/>
        </w:rPr>
        <w:t>A4</w:t>
      </w:r>
      <w:r w:rsidRPr="00564964">
        <w:rPr>
          <w:rFonts w:ascii="標楷體" w:eastAsia="標楷體" w:hAnsi="標楷體" w:cs="標楷體" w:hint="eastAsia"/>
          <w:snapToGrid w:val="0"/>
          <w:color w:val="000000" w:themeColor="text1"/>
          <w:kern w:val="0"/>
          <w:szCs w:val="24"/>
        </w:rPr>
        <w:t>影本</w:t>
      </w:r>
      <w:r w:rsidRPr="00564964">
        <w:rPr>
          <w:rFonts w:ascii="標楷體" w:eastAsia="標楷體" w:hAnsi="標楷體" w:cs="標楷體"/>
          <w:snapToGrid w:val="0"/>
          <w:color w:val="000000" w:themeColor="text1"/>
          <w:kern w:val="0"/>
          <w:szCs w:val="24"/>
        </w:rPr>
        <w:t>1</w:t>
      </w:r>
      <w:r w:rsidRPr="00564964">
        <w:rPr>
          <w:rFonts w:ascii="標楷體" w:eastAsia="標楷體" w:hAnsi="標楷體" w:cs="標楷體" w:hint="eastAsia"/>
          <w:snapToGrid w:val="0"/>
          <w:color w:val="000000" w:themeColor="text1"/>
          <w:kern w:val="0"/>
          <w:szCs w:val="24"/>
        </w:rPr>
        <w:t>份備查。</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2：取得准考證，始完成報名手續。</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3：上述應檢附之文件，於報名時備妥審查，逾時不受理補件。</w:t>
      </w:r>
      <w:r w:rsidRPr="00564964">
        <w:rPr>
          <w:rFonts w:ascii="標楷體" w:eastAsia="標楷體" w:hAnsi="標楷體" w:cs="標楷體"/>
          <w:snapToGrid w:val="0"/>
          <w:color w:val="000000" w:themeColor="text1"/>
          <w:kern w:val="0"/>
          <w:szCs w:val="24"/>
        </w:rPr>
        <w:t xml:space="preserve"> </w:t>
      </w:r>
    </w:p>
    <w:p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proofErr w:type="gramStart"/>
      <w:r w:rsidRPr="00564964">
        <w:rPr>
          <w:rFonts w:ascii="標楷體" w:eastAsia="標楷體" w:hAnsi="標楷體" w:cs="標楷體" w:hint="eastAsia"/>
          <w:snapToGrid w:val="0"/>
          <w:color w:val="000000" w:themeColor="text1"/>
          <w:kern w:val="0"/>
          <w:szCs w:val="24"/>
        </w:rPr>
        <w:t>註</w:t>
      </w:r>
      <w:proofErr w:type="gramEnd"/>
      <w:r w:rsidRPr="00564964">
        <w:rPr>
          <w:rFonts w:ascii="標楷體" w:eastAsia="標楷體" w:hAnsi="標楷體" w:cs="標楷體" w:hint="eastAsia"/>
          <w:snapToGrid w:val="0"/>
          <w:color w:val="000000" w:themeColor="text1"/>
          <w:kern w:val="0"/>
          <w:szCs w:val="24"/>
        </w:rPr>
        <w:t>4：報名資格請自行參閱本簡章</w:t>
      </w:r>
      <w:proofErr w:type="gramStart"/>
      <w:r w:rsidRPr="00564964">
        <w:rPr>
          <w:rFonts w:ascii="標楷體" w:eastAsia="標楷體" w:hAnsi="標楷體" w:cs="標楷體" w:hint="eastAsia"/>
          <w:snapToGrid w:val="0"/>
          <w:color w:val="000000" w:themeColor="text1"/>
          <w:kern w:val="0"/>
          <w:szCs w:val="24"/>
        </w:rPr>
        <w:t>貳</w:t>
      </w:r>
      <w:proofErr w:type="gramEnd"/>
      <w:r w:rsidRPr="00564964">
        <w:rPr>
          <w:rFonts w:ascii="標楷體" w:eastAsia="標楷體" w:hAnsi="標楷體" w:cs="標楷體" w:hint="eastAsia"/>
          <w:snapToGrid w:val="0"/>
          <w:color w:val="000000" w:themeColor="text1"/>
          <w:kern w:val="0"/>
          <w:szCs w:val="24"/>
        </w:rPr>
        <w:t>，並由報名人檢具相關證件接受資格審查並先自行檢</w:t>
      </w:r>
    </w:p>
    <w:p w:rsidR="000E418F" w:rsidRDefault="00F27B7A"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w:t>
      </w:r>
      <w:r w:rsidR="000E418F" w:rsidRPr="00564964">
        <w:rPr>
          <w:rFonts w:ascii="標楷體" w:eastAsia="標楷體" w:hAnsi="標楷體" w:cs="標楷體" w:hint="eastAsia"/>
          <w:snapToGrid w:val="0"/>
          <w:color w:val="000000" w:themeColor="text1"/>
          <w:kern w:val="0"/>
          <w:szCs w:val="24"/>
        </w:rPr>
        <w:t>核，工作人員辦理書面審查，未符資格者，即不得參加甄選，不得異議。</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玖、甄選方式： </w:t>
      </w:r>
    </w:p>
    <w:tbl>
      <w:tblPr>
        <w:tblW w:w="4741" w:type="pct"/>
        <w:tblInd w:w="2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133"/>
        <w:gridCol w:w="5390"/>
        <w:gridCol w:w="1980"/>
      </w:tblGrid>
      <w:tr w:rsidR="00564964" w:rsidRPr="00564964" w:rsidTr="00C2385A">
        <w:trPr>
          <w:cantSplit/>
          <w:trHeight w:val="375"/>
        </w:trPr>
        <w:tc>
          <w:tcPr>
            <w:tcW w:w="775" w:type="pct"/>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proofErr w:type="gramStart"/>
            <w:r w:rsidRPr="00564964">
              <w:rPr>
                <w:rFonts w:ascii="標楷體" w:eastAsia="標楷體" w:hAnsi="標楷體" w:cs="Times New Roman" w:hint="eastAsia"/>
                <w:snapToGrid w:val="0"/>
                <w:color w:val="000000" w:themeColor="text1"/>
                <w:kern w:val="0"/>
                <w:szCs w:val="24"/>
              </w:rPr>
              <w:t>試別</w:t>
            </w:r>
            <w:proofErr w:type="gramEnd"/>
          </w:p>
        </w:tc>
        <w:tc>
          <w:tcPr>
            <w:tcW w:w="563" w:type="pct"/>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比重</w:t>
            </w:r>
          </w:p>
        </w:tc>
        <w:tc>
          <w:tcPr>
            <w:tcW w:w="2678" w:type="pct"/>
            <w:tcBorders>
              <w:bottom w:val="single" w:sz="4" w:space="0" w:color="auto"/>
            </w:tcBorders>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評分項目</w:t>
            </w:r>
          </w:p>
        </w:tc>
        <w:tc>
          <w:tcPr>
            <w:tcW w:w="984" w:type="pct"/>
            <w:tcBorders>
              <w:bottom w:val="single" w:sz="4" w:space="0" w:color="auto"/>
            </w:tcBorders>
            <w:vAlign w:val="center"/>
          </w:tcPr>
          <w:p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甄選地點</w:t>
            </w:r>
          </w:p>
        </w:tc>
      </w:tr>
      <w:tr w:rsidR="00F27B7A" w:rsidRPr="00564964" w:rsidTr="00C2385A">
        <w:trPr>
          <w:cantSplit/>
          <w:trHeight w:val="489"/>
        </w:trPr>
        <w:tc>
          <w:tcPr>
            <w:tcW w:w="775"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訓練計畫</w:t>
            </w:r>
          </w:p>
        </w:tc>
        <w:tc>
          <w:tcPr>
            <w:tcW w:w="563"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30％</w:t>
            </w:r>
          </w:p>
        </w:tc>
        <w:tc>
          <w:tcPr>
            <w:tcW w:w="2678"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棒球基本理念、訓練計畫規劃各</w:t>
            </w:r>
            <w:proofErr w:type="gramStart"/>
            <w:r w:rsidRPr="00564964">
              <w:rPr>
                <w:rFonts w:ascii="標楷體" w:eastAsia="標楷體" w:hAnsi="標楷體" w:cs="Times New Roman" w:hint="eastAsia"/>
                <w:snapToGrid w:val="0"/>
                <w:color w:val="000000" w:themeColor="text1"/>
                <w:kern w:val="0"/>
                <w:szCs w:val="24"/>
              </w:rPr>
              <w:t>佔</w:t>
            </w:r>
            <w:proofErr w:type="gramEnd"/>
            <w:r w:rsidRPr="00564964">
              <w:rPr>
                <w:rFonts w:ascii="標楷體" w:eastAsia="標楷體" w:hAnsi="標楷體" w:cs="Times New Roman" w:hint="eastAsia"/>
                <w:snapToGrid w:val="0"/>
                <w:color w:val="000000" w:themeColor="text1"/>
                <w:kern w:val="0"/>
                <w:szCs w:val="24"/>
              </w:rPr>
              <w:t>15％</w:t>
            </w:r>
          </w:p>
        </w:tc>
        <w:tc>
          <w:tcPr>
            <w:tcW w:w="984" w:type="pct"/>
            <w:vAlign w:val="center"/>
          </w:tcPr>
          <w:p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p>
        </w:tc>
      </w:tr>
      <w:tr w:rsidR="00C2385A" w:rsidRPr="00564964" w:rsidTr="00C2385A">
        <w:trPr>
          <w:cantSplit/>
          <w:trHeight w:val="411"/>
        </w:trPr>
        <w:tc>
          <w:tcPr>
            <w:tcW w:w="775"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口試</w:t>
            </w:r>
          </w:p>
        </w:tc>
        <w:tc>
          <w:tcPr>
            <w:tcW w:w="563"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30％</w:t>
            </w:r>
          </w:p>
        </w:tc>
        <w:tc>
          <w:tcPr>
            <w:tcW w:w="2678"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學經歷、教育理念、儀容態度、溝通表達能力</w:t>
            </w:r>
          </w:p>
        </w:tc>
        <w:tc>
          <w:tcPr>
            <w:tcW w:w="984"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地點當日宣布</w:t>
            </w:r>
          </w:p>
        </w:tc>
      </w:tr>
      <w:tr w:rsidR="00C2385A" w:rsidRPr="00564964" w:rsidTr="00C2385A">
        <w:trPr>
          <w:cantSplit/>
          <w:trHeight w:val="419"/>
        </w:trPr>
        <w:tc>
          <w:tcPr>
            <w:tcW w:w="775"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試教</w:t>
            </w:r>
          </w:p>
        </w:tc>
        <w:tc>
          <w:tcPr>
            <w:tcW w:w="563"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40％</w:t>
            </w:r>
          </w:p>
        </w:tc>
        <w:tc>
          <w:tcPr>
            <w:tcW w:w="2678"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依報考專長項目由考生自訂</w:t>
            </w:r>
          </w:p>
        </w:tc>
        <w:tc>
          <w:tcPr>
            <w:tcW w:w="984" w:type="pct"/>
            <w:vAlign w:val="center"/>
          </w:tcPr>
          <w:p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地點當日宣布</w:t>
            </w:r>
          </w:p>
        </w:tc>
      </w:tr>
    </w:tbl>
    <w:p w:rsidR="00C2385A" w:rsidRDefault="000E418F"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p>
    <w:p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一</w:t>
      </w:r>
      <w:r w:rsidRPr="00564964">
        <w:rPr>
          <w:rFonts w:ascii="標楷體" w:eastAsia="標楷體" w:hAnsi="標楷體" w:cs="Times New Roman" w:hint="eastAsia"/>
          <w:snapToGrid w:val="0"/>
          <w:color w:val="000000" w:themeColor="text1"/>
          <w:kern w:val="0"/>
          <w:szCs w:val="24"/>
        </w:rPr>
        <w:t>、訓練計畫30%：於報名時提交，一式2份。</w:t>
      </w:r>
    </w:p>
    <w:p w:rsidR="000E418F" w:rsidRPr="00564964" w:rsidRDefault="00C2385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二</w:t>
      </w:r>
      <w:r w:rsidR="000E418F" w:rsidRPr="00564964">
        <w:rPr>
          <w:rFonts w:ascii="標楷體" w:eastAsia="標楷體" w:hAnsi="標楷體" w:cs="Times New Roman" w:hint="eastAsia"/>
          <w:snapToGrid w:val="0"/>
          <w:color w:val="000000" w:themeColor="text1"/>
          <w:kern w:val="0"/>
          <w:szCs w:val="24"/>
        </w:rPr>
        <w:t>、口試30%：</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lastRenderedPageBreak/>
        <w:t xml:space="preserve">     1、時間：口試每人約6分鐘。</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2、報到地點：本校學</w:t>
      </w:r>
      <w:proofErr w:type="gramStart"/>
      <w:r w:rsidRPr="00564964">
        <w:rPr>
          <w:rFonts w:ascii="標楷體" w:eastAsia="標楷體" w:hAnsi="標楷體" w:cs="Times New Roman" w:hint="eastAsia"/>
          <w:snapToGrid w:val="0"/>
          <w:color w:val="000000" w:themeColor="text1"/>
          <w:kern w:val="0"/>
          <w:szCs w:val="24"/>
        </w:rPr>
        <w:t>務</w:t>
      </w:r>
      <w:proofErr w:type="gramEnd"/>
      <w:r w:rsidRPr="00564964">
        <w:rPr>
          <w:rFonts w:ascii="標楷體" w:eastAsia="標楷體" w:hAnsi="標楷體" w:cs="Times New Roman" w:hint="eastAsia"/>
          <w:snapToGrid w:val="0"/>
          <w:color w:val="000000" w:themeColor="text1"/>
          <w:kern w:val="0"/>
          <w:szCs w:val="24"/>
        </w:rPr>
        <w:t>處。</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w:t>
      </w:r>
      <w:r w:rsidR="00EA090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w:t>
      </w:r>
      <w:proofErr w:type="gramStart"/>
      <w:r w:rsidRPr="00564964">
        <w:rPr>
          <w:rFonts w:ascii="標楷體" w:eastAsia="標楷體" w:hAnsi="標楷體" w:cs="Times New Roman" w:hint="eastAsia"/>
          <w:snapToGrid w:val="0"/>
          <w:color w:val="000000" w:themeColor="text1"/>
          <w:kern w:val="0"/>
          <w:szCs w:val="24"/>
        </w:rPr>
        <w:t>註</w:t>
      </w:r>
      <w:proofErr w:type="gramEnd"/>
      <w:r w:rsidRPr="00564964">
        <w:rPr>
          <w:rFonts w:ascii="標楷體" w:eastAsia="標楷體" w:hAnsi="標楷體" w:cs="Times New Roman" w:hint="eastAsia"/>
          <w:snapToGrid w:val="0"/>
          <w:color w:val="000000" w:themeColor="text1"/>
          <w:kern w:val="0"/>
          <w:szCs w:val="24"/>
        </w:rPr>
        <w:t>1：口試時應繳交專長證明文件。</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 xml:space="preserve"> </w:t>
      </w:r>
      <w:r w:rsidR="00EA090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w:t>
      </w:r>
      <w:proofErr w:type="gramStart"/>
      <w:r w:rsidRPr="00564964">
        <w:rPr>
          <w:rFonts w:ascii="標楷體" w:eastAsia="標楷體" w:hAnsi="標楷體" w:cs="Times New Roman" w:hint="eastAsia"/>
          <w:snapToGrid w:val="0"/>
          <w:color w:val="000000" w:themeColor="text1"/>
          <w:kern w:val="0"/>
          <w:szCs w:val="24"/>
        </w:rPr>
        <w:t>註</w:t>
      </w:r>
      <w:proofErr w:type="gramEnd"/>
      <w:r w:rsidRPr="00564964">
        <w:rPr>
          <w:rFonts w:ascii="標楷體" w:eastAsia="標楷體" w:hAnsi="標楷體" w:cs="Times New Roman" w:hint="eastAsia"/>
          <w:snapToGrid w:val="0"/>
          <w:color w:val="000000" w:themeColor="text1"/>
          <w:kern w:val="0"/>
          <w:szCs w:val="24"/>
        </w:rPr>
        <w:t>2：甄選總成績未達70分者不予錄取。正取未依規定日期完成報到，由備取遞補。</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三</w:t>
      </w:r>
      <w:r w:rsidRPr="00564964">
        <w:rPr>
          <w:rFonts w:ascii="標楷體" w:eastAsia="標楷體" w:hAnsi="標楷體" w:cs="Times New Roman" w:hint="eastAsia"/>
          <w:snapToGrid w:val="0"/>
          <w:color w:val="000000" w:themeColor="text1"/>
          <w:kern w:val="0"/>
          <w:szCs w:val="24"/>
        </w:rPr>
        <w:t>、試教40%：於口試後接續進行，每人12分鐘。</w:t>
      </w:r>
    </w:p>
    <w:p w:rsid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拾、甄選日期：</w:t>
      </w:r>
    </w:p>
    <w:tbl>
      <w:tblPr>
        <w:tblW w:w="472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219"/>
      </w:tblGrid>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4</w:t>
            </w:r>
            <w:r w:rsidRPr="00EE0A9C">
              <w:rPr>
                <w:rFonts w:ascii="Times New Roman" w:eastAsia="標楷體" w:hAnsi="Times New Roman" w:cs="Times New Roman"/>
              </w:rPr>
              <w:t>日（星期三）下午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5</w:t>
            </w:r>
            <w:r w:rsidRPr="00EE0A9C">
              <w:rPr>
                <w:rFonts w:ascii="Times New Roman" w:eastAsia="標楷體" w:hAnsi="Times New Roman" w:cs="Times New Roman"/>
              </w:rPr>
              <w:t>日（星期四）下午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6</w:t>
            </w:r>
            <w:r w:rsidRPr="00EE0A9C">
              <w:rPr>
                <w:rFonts w:ascii="Times New Roman" w:eastAsia="標楷體" w:hAnsi="Times New Roman" w:cs="Times New Roman"/>
              </w:rPr>
              <w:t>日（星期五）下午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9</w:t>
            </w:r>
            <w:r w:rsidRPr="00EE0A9C">
              <w:rPr>
                <w:rFonts w:ascii="Times New Roman" w:eastAsia="標楷體" w:hAnsi="Times New Roman" w:cs="Times New Roman"/>
              </w:rPr>
              <w:t>日（星期一）下午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10</w:t>
            </w:r>
            <w:r w:rsidRPr="00EE0A9C">
              <w:rPr>
                <w:rFonts w:ascii="Times New Roman" w:eastAsia="標楷體" w:hAnsi="Times New Roman" w:cs="Times New Roman"/>
              </w:rPr>
              <w:t>日（星期二）下午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EE0A9C" w:rsidRPr="00EE0A9C" w:rsidTr="00F020AE">
        <w:trPr>
          <w:trHeight w:val="429"/>
        </w:trPr>
        <w:tc>
          <w:tcPr>
            <w:tcW w:w="916"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084"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11</w:t>
            </w:r>
            <w:r w:rsidRPr="00EE0A9C">
              <w:rPr>
                <w:rFonts w:ascii="Times New Roman" w:eastAsia="標楷體" w:hAnsi="Times New Roman" w:cs="Times New Roman"/>
              </w:rPr>
              <w:t>日（星期三）下午</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bl>
    <w:p w:rsidR="00EF6F51" w:rsidRDefault="004C7907"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FF0000"/>
          <w:kern w:val="0"/>
          <w:szCs w:val="24"/>
        </w:rPr>
      </w:pPr>
      <w:r>
        <w:rPr>
          <w:rFonts w:ascii="標楷體" w:eastAsia="標楷體" w:hAnsi="標楷體" w:cs="Times New Roman" w:hint="eastAsia"/>
          <w:snapToGrid w:val="0"/>
          <w:color w:val="000000" w:themeColor="text1"/>
          <w:kern w:val="0"/>
          <w:szCs w:val="24"/>
        </w:rPr>
        <w:t xml:space="preserve">   </w:t>
      </w:r>
      <w:r w:rsidRPr="004C7907">
        <w:rPr>
          <w:rFonts w:ascii="標楷體" w:eastAsia="標楷體" w:hAnsi="標楷體" w:cs="Times New Roman" w:hint="eastAsia"/>
          <w:snapToGrid w:val="0"/>
          <w:color w:val="FF0000"/>
          <w:kern w:val="0"/>
          <w:szCs w:val="24"/>
        </w:rPr>
        <w:t xml:space="preserve"> </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拾壹、錄取方式</w:t>
      </w:r>
    </w:p>
    <w:p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依總分高低錄取，總分相同時，依口試、訓練計畫成績高低順序，成績較高者優先錄取。</w:t>
      </w:r>
    </w:p>
    <w:p w:rsidR="00EF6F51" w:rsidRPr="00D0363D"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564964">
        <w:rPr>
          <w:rFonts w:ascii="標楷體" w:eastAsia="標楷體" w:hAnsi="標楷體" w:cs="Times New Roman" w:hint="eastAsia"/>
          <w:snapToGrid w:val="0"/>
          <w:color w:val="000000" w:themeColor="text1"/>
          <w:kern w:val="0"/>
          <w:szCs w:val="24"/>
        </w:rPr>
        <w:t>拾貳、</w:t>
      </w:r>
      <w:r w:rsidRPr="00D0363D">
        <w:rPr>
          <w:rFonts w:ascii="標楷體" w:eastAsia="標楷體" w:hAnsi="標楷體" w:cs="標楷體" w:hint="eastAsia"/>
          <w:snapToGrid w:val="0"/>
          <w:kern w:val="0"/>
          <w:szCs w:val="24"/>
        </w:rPr>
        <w:t>甄</w:t>
      </w:r>
      <w:r w:rsidRPr="00D0363D">
        <w:rPr>
          <w:rFonts w:ascii="標楷體" w:eastAsia="標楷體" w:hAnsi="標楷體" w:cs="Times New Roman" w:hint="eastAsia"/>
          <w:snapToGrid w:val="0"/>
          <w:kern w:val="0"/>
          <w:szCs w:val="24"/>
        </w:rPr>
        <w:t>選</w:t>
      </w:r>
      <w:r w:rsidRPr="00D0363D">
        <w:rPr>
          <w:rFonts w:ascii="標楷體" w:eastAsia="標楷體" w:hAnsi="標楷體" w:cs="標楷體" w:hint="eastAsia"/>
          <w:snapToGrid w:val="0"/>
          <w:kern w:val="0"/>
          <w:szCs w:val="24"/>
        </w:rPr>
        <w:t>錄取公告</w:t>
      </w:r>
      <w:r w:rsidR="00EF6F51" w:rsidRPr="00D0363D">
        <w:rPr>
          <w:rFonts w:ascii="標楷體" w:eastAsia="標楷體" w:hAnsi="標楷體" w:cs="DFKaiShu-SB-Estd-BF" w:hint="eastAsia"/>
          <w:snapToGrid w:val="0"/>
          <w:kern w:val="0"/>
          <w:szCs w:val="24"/>
        </w:rPr>
        <w:t>日期</w:t>
      </w:r>
      <w:r w:rsidRPr="00D0363D">
        <w:rPr>
          <w:rFonts w:ascii="標楷體" w:eastAsia="標楷體" w:hAnsi="標楷體" w:cs="DFKaiShu-SB-Estd-BF" w:hint="eastAsia"/>
          <w:snapToGrid w:val="0"/>
          <w:kern w:val="0"/>
          <w:szCs w:val="24"/>
        </w:rPr>
        <w:t>：</w:t>
      </w:r>
      <w:r w:rsidRPr="00D0363D">
        <w:rPr>
          <w:rFonts w:ascii="標楷體" w:eastAsia="標楷體" w:hAnsi="標楷體" w:cs="標楷體" w:hint="eastAsia"/>
          <w:snapToGrid w:val="0"/>
          <w:kern w:val="0"/>
          <w:szCs w:val="24"/>
        </w:rPr>
        <w:t>公告</w:t>
      </w:r>
      <w:r w:rsidRPr="00D0363D">
        <w:rPr>
          <w:rFonts w:ascii="標楷體" w:eastAsia="標楷體" w:hAnsi="標楷體" w:cs="Times New Roman" w:hint="eastAsia"/>
          <w:snapToGrid w:val="0"/>
          <w:kern w:val="0"/>
          <w:szCs w:val="24"/>
        </w:rPr>
        <w:t>本校網站，請自行查詢。</w:t>
      </w:r>
      <w:r w:rsidR="00EF6F51" w:rsidRPr="00D0363D">
        <w:rPr>
          <w:rFonts w:ascii="標楷體" w:eastAsia="標楷體" w:hAnsi="標楷體" w:cs="Times New Roman" w:hint="eastAsia"/>
          <w:snapToGrid w:val="0"/>
          <w:kern w:val="0"/>
          <w:szCs w:val="24"/>
        </w:rPr>
        <w:t xml:space="preserve">      </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526"/>
      </w:tblGrid>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4</w:t>
            </w:r>
            <w:r w:rsidRPr="00EE0A9C">
              <w:rPr>
                <w:rFonts w:ascii="Times New Roman" w:eastAsia="標楷體" w:hAnsi="Times New Roman" w:cs="Times New Roman"/>
              </w:rPr>
              <w:t>日（星期三）下午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5</w:t>
            </w:r>
            <w:r w:rsidRPr="00EE0A9C">
              <w:rPr>
                <w:rFonts w:ascii="Times New Roman" w:eastAsia="標楷體" w:hAnsi="Times New Roman" w:cs="Times New Roman"/>
              </w:rPr>
              <w:t>日（星期四）下午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6</w:t>
            </w:r>
            <w:r w:rsidRPr="00EE0A9C">
              <w:rPr>
                <w:rFonts w:ascii="Times New Roman" w:eastAsia="標楷體" w:hAnsi="Times New Roman" w:cs="Times New Roman"/>
              </w:rPr>
              <w:t>日（星期五）下午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9</w:t>
            </w:r>
            <w:r w:rsidRPr="00EE0A9C">
              <w:rPr>
                <w:rFonts w:ascii="Times New Roman" w:eastAsia="標楷體" w:hAnsi="Times New Roman" w:cs="Times New Roman"/>
              </w:rPr>
              <w:t>日（星期一）下午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10</w:t>
            </w:r>
            <w:r w:rsidRPr="00EE0A9C">
              <w:rPr>
                <w:rFonts w:ascii="Times New Roman" w:eastAsia="標楷體" w:hAnsi="Times New Roman" w:cs="Times New Roman"/>
              </w:rPr>
              <w:t>日（星期二）下午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r w:rsidR="00EE0A9C" w:rsidRPr="00EE0A9C" w:rsidTr="006350D6">
        <w:trPr>
          <w:trHeight w:val="428"/>
        </w:trPr>
        <w:tc>
          <w:tcPr>
            <w:tcW w:w="889" w:type="pct"/>
            <w:shd w:val="clear" w:color="auto" w:fill="auto"/>
          </w:tcPr>
          <w:p w:rsidR="00EE0A9C" w:rsidRPr="00EE0A9C" w:rsidRDefault="00EE0A9C" w:rsidP="00EE0A9C">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111" w:type="pct"/>
            <w:shd w:val="clear" w:color="auto" w:fill="auto"/>
          </w:tcPr>
          <w:p w:rsidR="00EE0A9C" w:rsidRPr="00EE0A9C" w:rsidRDefault="00EE0A9C" w:rsidP="00EE0A9C">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sidRPr="00EE0A9C">
              <w:rPr>
                <w:rFonts w:ascii="Times New Roman" w:eastAsia="標楷體" w:hAnsi="Times New Roman" w:cs="Times New Roman"/>
              </w:rPr>
              <w:t>月</w:t>
            </w:r>
            <w:r w:rsidRPr="00EE0A9C">
              <w:rPr>
                <w:rFonts w:ascii="Times New Roman" w:eastAsia="標楷體" w:hAnsi="Times New Roman" w:cs="Times New Roman"/>
              </w:rPr>
              <w:t>11</w:t>
            </w:r>
            <w:r w:rsidRPr="00EE0A9C">
              <w:rPr>
                <w:rFonts w:ascii="Times New Roman" w:eastAsia="標楷體" w:hAnsi="Times New Roman" w:cs="Times New Roman"/>
              </w:rPr>
              <w:t>日（星期三）下午</w:t>
            </w:r>
            <w:r w:rsidRPr="00EE0A9C">
              <w:rPr>
                <w:rFonts w:ascii="Times New Roman" w:eastAsia="標楷體" w:hAnsi="Times New Roman" w:cs="Times New Roman"/>
              </w:rPr>
              <w:t>7</w:t>
            </w:r>
            <w:r w:rsidRPr="00EE0A9C">
              <w:rPr>
                <w:rFonts w:ascii="Times New Roman" w:eastAsia="標楷體" w:hAnsi="Times New Roman" w:cs="Times New Roman"/>
              </w:rPr>
              <w:t>時前</w:t>
            </w:r>
          </w:p>
        </w:tc>
      </w:tr>
    </w:tbl>
    <w:p w:rsidR="00637937" w:rsidRPr="00564964" w:rsidRDefault="004C7907" w:rsidP="000E418F">
      <w:pPr>
        <w:widowControl/>
        <w:snapToGrid w:val="0"/>
        <w:ind w:leftChars="-8" w:left="-19" w:rightChars="23" w:right="55" w:firstLineChars="5" w:firstLine="12"/>
        <w:rPr>
          <w:rFonts w:ascii="標楷體" w:eastAsia="標楷體" w:hAnsi="標楷體" w:cs="DFKaiShu-SB-Estd-BF"/>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Pr="004C7907">
        <w:rPr>
          <w:rFonts w:ascii="標楷體" w:eastAsia="標楷體" w:hAnsi="標楷體" w:cs="Times New Roman" w:hint="eastAsia"/>
          <w:snapToGrid w:val="0"/>
          <w:color w:val="FF0000"/>
          <w:kern w:val="0"/>
          <w:szCs w:val="24"/>
        </w:rPr>
        <w:t xml:space="preserve"> </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拾參、報到</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一、地點：本校學</w:t>
      </w:r>
      <w:proofErr w:type="gramStart"/>
      <w:r w:rsidRPr="00564964">
        <w:rPr>
          <w:rFonts w:ascii="標楷體" w:eastAsia="標楷體" w:hAnsi="標楷體" w:cs="Times New Roman" w:hint="eastAsia"/>
          <w:snapToGrid w:val="0"/>
          <w:color w:val="000000" w:themeColor="text1"/>
          <w:kern w:val="0"/>
          <w:szCs w:val="24"/>
        </w:rPr>
        <w:t>務</w:t>
      </w:r>
      <w:proofErr w:type="gramEnd"/>
      <w:r w:rsidRPr="00564964">
        <w:rPr>
          <w:rFonts w:ascii="標楷體" w:eastAsia="標楷體" w:hAnsi="標楷體" w:cs="Times New Roman" w:hint="eastAsia"/>
          <w:snapToGrid w:val="0"/>
          <w:color w:val="000000" w:themeColor="text1"/>
          <w:kern w:val="0"/>
          <w:szCs w:val="24"/>
        </w:rPr>
        <w:t>處。</w:t>
      </w:r>
    </w:p>
    <w:p w:rsidR="00473BF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二、錄取人員應於本校公告錄取次日（如遇例假日順延至下個上班日）上午9時前持國民身分證</w:t>
      </w:r>
    </w:p>
    <w:p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、畢業證書及運動教練證書正本至本校學</w:t>
      </w:r>
      <w:proofErr w:type="gramStart"/>
      <w:r w:rsidR="000E418F" w:rsidRPr="00564964">
        <w:rPr>
          <w:rFonts w:ascii="標楷體" w:eastAsia="標楷體" w:hAnsi="標楷體" w:cs="Times New Roman" w:hint="eastAsia"/>
          <w:snapToGrid w:val="0"/>
          <w:color w:val="000000" w:themeColor="text1"/>
          <w:kern w:val="0"/>
          <w:szCs w:val="24"/>
        </w:rPr>
        <w:t>務</w:t>
      </w:r>
      <w:proofErr w:type="gramEnd"/>
      <w:r w:rsidR="000E418F" w:rsidRPr="00564964">
        <w:rPr>
          <w:rFonts w:ascii="標楷體" w:eastAsia="標楷體" w:hAnsi="標楷體" w:cs="Times New Roman" w:hint="eastAsia"/>
          <w:snapToGrid w:val="0"/>
          <w:color w:val="000000" w:themeColor="text1"/>
          <w:kern w:val="0"/>
          <w:szCs w:val="24"/>
        </w:rPr>
        <w:t>處報到，</w:t>
      </w:r>
      <w:r w:rsidR="000E418F" w:rsidRPr="00564964">
        <w:rPr>
          <w:rFonts w:ascii="標楷體" w:eastAsia="標楷體" w:hAnsi="標楷體" w:cs="Times New Roman"/>
          <w:snapToGrid w:val="0"/>
          <w:color w:val="000000" w:themeColor="text1"/>
          <w:kern w:val="0"/>
          <w:szCs w:val="24"/>
        </w:rPr>
        <w:t>並於報到後7日內繳交公立或健保醫院</w:t>
      </w:r>
    </w:p>
    <w:p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出具之體格檢查合格證</w:t>
      </w:r>
      <w:r w:rsidR="000E418F" w:rsidRPr="00564964">
        <w:rPr>
          <w:rFonts w:ascii="標楷體" w:eastAsia="標楷體" w:hAnsi="標楷體" w:cs="Times New Roman" w:hint="eastAsia"/>
          <w:snapToGrid w:val="0"/>
          <w:color w:val="000000" w:themeColor="text1"/>
          <w:kern w:val="0"/>
          <w:szCs w:val="24"/>
        </w:rPr>
        <w:t>明</w:t>
      </w:r>
      <w:r w:rsidR="000E418F" w:rsidRPr="00564964">
        <w:rPr>
          <w:rFonts w:ascii="標楷體" w:eastAsia="標楷體" w:hAnsi="標楷體" w:cs="Times New Roman"/>
          <w:snapToGrid w:val="0"/>
          <w:color w:val="000000" w:themeColor="text1"/>
          <w:kern w:val="0"/>
          <w:szCs w:val="24"/>
        </w:rPr>
        <w:t>（含最近三個月內胸部X光透視）；體檢不合格或患有傳染病防治</w:t>
      </w:r>
    </w:p>
    <w:p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條例相關規定或其他妨害教學之傳染病或無故未繳交者取消錄取資格。未依限報到或取消錄</w:t>
      </w:r>
    </w:p>
    <w:p w:rsidR="000E418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取資格者，由備取人員依序遞補。</w:t>
      </w:r>
    </w:p>
    <w:p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拾肆、聘期</w:t>
      </w:r>
    </w:p>
    <w:p w:rsidR="00EF6F51"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 xml:space="preserve">  自</w:t>
      </w:r>
      <w:r w:rsidR="00F45757">
        <w:rPr>
          <w:rFonts w:ascii="標楷體" w:eastAsia="標楷體" w:hAnsi="標楷體" w:cs="Times New Roman" w:hint="eastAsia"/>
          <w:snapToGrid w:val="0"/>
          <w:color w:val="000000" w:themeColor="text1"/>
          <w:kern w:val="0"/>
          <w:szCs w:val="24"/>
        </w:rPr>
        <w:t>錄取</w:t>
      </w:r>
      <w:r w:rsidR="000E418F" w:rsidRPr="00D0363D">
        <w:rPr>
          <w:rFonts w:ascii="標楷體" w:eastAsia="標楷體" w:hAnsi="標楷體" w:cs="Times New Roman" w:hint="eastAsia"/>
          <w:snapToGrid w:val="0"/>
          <w:kern w:val="0"/>
          <w:szCs w:val="24"/>
        </w:rPr>
        <w:t>報到日起</w:t>
      </w:r>
      <w:r w:rsidR="000E418F" w:rsidRPr="00564964">
        <w:rPr>
          <w:rFonts w:ascii="標楷體" w:eastAsia="標楷體" w:hAnsi="標楷體" w:cs="Times New Roman" w:hint="eastAsia"/>
          <w:snapToGrid w:val="0"/>
          <w:color w:val="000000" w:themeColor="text1"/>
          <w:kern w:val="0"/>
          <w:szCs w:val="24"/>
        </w:rPr>
        <w:t>至1</w:t>
      </w:r>
      <w:r w:rsidR="00646709">
        <w:rPr>
          <w:rFonts w:ascii="標楷體" w:eastAsia="標楷體" w:hAnsi="標楷體" w:cs="Times New Roman" w:hint="eastAsia"/>
          <w:snapToGrid w:val="0"/>
          <w:color w:val="000000" w:themeColor="text1"/>
          <w:kern w:val="0"/>
          <w:szCs w:val="24"/>
        </w:rPr>
        <w:t>12</w:t>
      </w:r>
      <w:r w:rsidR="000E418F" w:rsidRPr="00564964">
        <w:rPr>
          <w:rFonts w:ascii="標楷體" w:eastAsia="標楷體" w:hAnsi="標楷體" w:cs="Times New Roman" w:hint="eastAsia"/>
          <w:snapToGrid w:val="0"/>
          <w:color w:val="000000" w:themeColor="text1"/>
          <w:kern w:val="0"/>
          <w:szCs w:val="24"/>
        </w:rPr>
        <w:t>年</w:t>
      </w:r>
      <w:r w:rsidR="00646709">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7月</w:t>
      </w:r>
      <w:r w:rsidR="00646709">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31日止，之後是否續聘，視訓練績效與未來年度是否彰化縣</w:t>
      </w:r>
      <w:r w:rsidR="00F45757">
        <w:rPr>
          <w:rFonts w:ascii="標楷體" w:eastAsia="標楷體" w:hAnsi="標楷體" w:cs="Times New Roman" w:hint="eastAsia"/>
          <w:snapToGrid w:val="0"/>
          <w:color w:val="000000" w:themeColor="text1"/>
          <w:kern w:val="0"/>
          <w:szCs w:val="24"/>
        </w:rPr>
        <w:t>政</w:t>
      </w:r>
    </w:p>
    <w:p w:rsidR="00646709" w:rsidRDefault="00EF6F51"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府補助本校辦理推動學校棒球實施計畫經費而定，</w:t>
      </w:r>
      <w:r w:rsidR="00646709">
        <w:rPr>
          <w:rFonts w:ascii="標楷體" w:eastAsia="標楷體" w:hAnsi="標楷體" w:cs="Times New Roman" w:hint="eastAsia"/>
          <w:snapToGrid w:val="0"/>
          <w:color w:val="000000" w:themeColor="text1"/>
          <w:kern w:val="0"/>
          <w:szCs w:val="24"/>
        </w:rPr>
        <w:t>聘期</w:t>
      </w:r>
      <w:proofErr w:type="gramStart"/>
      <w:r w:rsidR="000E418F" w:rsidRPr="00564964">
        <w:rPr>
          <w:rFonts w:ascii="標楷體" w:eastAsia="標楷體" w:hAnsi="標楷體" w:cs="Times New Roman" w:hint="eastAsia"/>
          <w:snapToGrid w:val="0"/>
          <w:color w:val="000000" w:themeColor="text1"/>
          <w:kern w:val="0"/>
          <w:szCs w:val="24"/>
        </w:rPr>
        <w:t>採</w:t>
      </w:r>
      <w:proofErr w:type="gramEnd"/>
      <w:r w:rsidR="000E418F" w:rsidRPr="00564964">
        <w:rPr>
          <w:rFonts w:ascii="標楷體" w:eastAsia="標楷體" w:hAnsi="標楷體" w:cs="Times New Roman" w:hint="eastAsia"/>
          <w:snapToGrid w:val="0"/>
          <w:color w:val="000000" w:themeColor="text1"/>
          <w:kern w:val="0"/>
          <w:szCs w:val="24"/>
        </w:rPr>
        <w:t>一學年一聘方式辦理，每一學期考</w:t>
      </w:r>
      <w:r w:rsidR="00F45757">
        <w:rPr>
          <w:rFonts w:ascii="標楷體" w:eastAsia="標楷體" w:hAnsi="標楷體" w:cs="Times New Roman" w:hint="eastAsia"/>
          <w:snapToGrid w:val="0"/>
          <w:color w:val="000000" w:themeColor="text1"/>
          <w:kern w:val="0"/>
          <w:szCs w:val="24"/>
        </w:rPr>
        <w:t>核</w:t>
      </w:r>
    </w:p>
    <w:p w:rsidR="000E418F" w:rsidRPr="00564964" w:rsidRDefault="00646709"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一次，若服務期間表現優異得予以續聘。</w:t>
      </w:r>
    </w:p>
    <w:p w:rsidR="00473BF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拾伍、本簡章未盡事宜，悉依相關法令及本校體育班發展委員會決議辦理之；如有補充事項，將公</w:t>
      </w:r>
      <w:r w:rsidR="00646709">
        <w:rPr>
          <w:rFonts w:ascii="標楷體" w:eastAsia="標楷體" w:hAnsi="標楷體" w:cs="Times New Roman" w:hint="eastAsia"/>
          <w:snapToGrid w:val="0"/>
          <w:color w:val="000000" w:themeColor="text1"/>
          <w:kern w:val="0"/>
          <w:szCs w:val="24"/>
        </w:rPr>
        <w:t>布</w:t>
      </w:r>
    </w:p>
    <w:p w:rsidR="000E418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於彰化縣立永靖國民中學網站。</w:t>
      </w:r>
    </w:p>
    <w:p w:rsidR="005172A3" w:rsidRDefault="005172A3" w:rsidP="0047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ind w:leftChars="-59" w:left="-142" w:rightChars="-60" w:right="-144"/>
        <w:rPr>
          <w:rFonts w:ascii="標楷體" w:eastAsia="標楷體" w:hAnsi="標楷體"/>
          <w:color w:val="000000" w:themeColor="text1"/>
        </w:rPr>
      </w:pPr>
    </w:p>
    <w:p w:rsidR="005172A3" w:rsidRDefault="005172A3" w:rsidP="0047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ind w:leftChars="-59" w:left="-142" w:rightChars="-60" w:right="-144"/>
        <w:rPr>
          <w:rFonts w:ascii="標楷體" w:eastAsia="標楷體" w:hAnsi="標楷體"/>
          <w:color w:val="000000" w:themeColor="text1"/>
        </w:rPr>
      </w:pPr>
    </w:p>
    <w:p w:rsidR="00473BFF" w:rsidRPr="00564964"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olor w:val="000000" w:themeColor="text1"/>
        </w:rPr>
      </w:pPr>
      <w:r w:rsidRPr="00564964">
        <w:rPr>
          <w:rFonts w:ascii="標楷體" w:eastAsia="標楷體" w:hAnsi="標楷體"/>
          <w:color w:val="000000" w:themeColor="text1"/>
        </w:rPr>
        <w:lastRenderedPageBreak/>
        <w:t>【附錄</w:t>
      </w:r>
      <w:r w:rsidRPr="00564964">
        <w:rPr>
          <w:rFonts w:ascii="標楷體" w:eastAsia="標楷體" w:hAnsi="標楷體" w:hint="eastAsia"/>
          <w:color w:val="000000" w:themeColor="text1"/>
        </w:rPr>
        <w:t>一</w:t>
      </w:r>
      <w:r w:rsidRPr="00564964">
        <w:rPr>
          <w:rFonts w:ascii="標楷體" w:eastAsia="標楷體" w:hAnsi="標楷體"/>
          <w:color w:val="000000" w:themeColor="text1"/>
        </w:rPr>
        <w:t>】教育人員任用條例（節錄）</w:t>
      </w:r>
      <w:r w:rsidRPr="00564964">
        <w:rPr>
          <w:rFonts w:ascii="標楷體" w:eastAsia="標楷體" w:hAnsi="標楷體" w:hint="eastAsia"/>
          <w:color w:val="000000" w:themeColor="text1"/>
        </w:rPr>
        <w:t>（</w:t>
      </w:r>
      <w:r w:rsidRPr="00564964">
        <w:rPr>
          <w:rFonts w:ascii="標楷體" w:eastAsia="標楷體" w:hAnsi="標楷體" w:hint="eastAsia"/>
          <w:color w:val="000000" w:themeColor="text1"/>
          <w:shd w:val="clear" w:color="auto" w:fill="FFFFFF"/>
        </w:rPr>
        <w:t>民國103年01月22日修正</w:t>
      </w:r>
      <w:r w:rsidRPr="00564964">
        <w:rPr>
          <w:rFonts w:ascii="標楷體" w:eastAsia="標楷體" w:hAnsi="標楷體" w:hint="eastAsia"/>
          <w:color w:val="000000" w:themeColor="text1"/>
        </w:rPr>
        <w:t>）</w:t>
      </w:r>
    </w:p>
    <w:p w:rsidR="005172A3"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olor w:val="000000" w:themeColor="text1"/>
          <w:sz w:val="22"/>
        </w:rPr>
        <w:t>第31條</w:t>
      </w:r>
      <w:r w:rsidRPr="00564964">
        <w:rPr>
          <w:rFonts w:ascii="標楷體" w:eastAsia="標楷體" w:hAnsi="標楷體" w:hint="eastAsia"/>
          <w:color w:val="000000" w:themeColor="text1"/>
          <w:sz w:val="22"/>
        </w:rPr>
        <w:t xml:space="preserve">  </w:t>
      </w:r>
      <w:r w:rsidRPr="00564964">
        <w:rPr>
          <w:rFonts w:ascii="標楷體" w:eastAsia="標楷體" w:hAnsi="標楷體" w:cs="新細明體" w:hint="eastAsia"/>
          <w:color w:val="000000" w:themeColor="text1"/>
          <w:sz w:val="22"/>
        </w:rPr>
        <w:t>具有下列情事之</w:t>
      </w:r>
      <w:proofErr w:type="gramStart"/>
      <w:r w:rsidRPr="00564964">
        <w:rPr>
          <w:rFonts w:ascii="標楷體" w:eastAsia="標楷體" w:hAnsi="標楷體" w:cs="新細明體" w:hint="eastAsia"/>
          <w:color w:val="000000" w:themeColor="text1"/>
          <w:sz w:val="22"/>
        </w:rPr>
        <w:t>一</w:t>
      </w:r>
      <w:proofErr w:type="gramEnd"/>
      <w:r w:rsidRPr="00564964">
        <w:rPr>
          <w:rFonts w:ascii="標楷體" w:eastAsia="標楷體" w:hAnsi="標楷體" w:cs="新細明體" w:hint="eastAsia"/>
          <w:color w:val="000000" w:themeColor="text1"/>
          <w:sz w:val="22"/>
        </w:rPr>
        <w:t>者，不得為教育人員；其已任用者，應報請主管教育行政機關核准後，予以解聘</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或免職：</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一、曾犯內亂、外患罪，經有罪判決確定或通緝有案尚未結案。</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二、曾服公務，因貪污瀆職經有罪判決確定或通緝有案尚未結案。</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 xml:space="preserve"> 三、</w:t>
      </w:r>
      <w:proofErr w:type="gramStart"/>
      <w:r w:rsidRPr="00564964">
        <w:rPr>
          <w:rFonts w:ascii="標楷體" w:eastAsia="標楷體" w:hAnsi="標楷體" w:cs="新細明體" w:hint="eastAsia"/>
          <w:color w:val="000000" w:themeColor="text1"/>
          <w:sz w:val="22"/>
        </w:rPr>
        <w:t>曾犯性侵害</w:t>
      </w:r>
      <w:proofErr w:type="gramEnd"/>
      <w:r w:rsidRPr="00564964">
        <w:rPr>
          <w:rFonts w:ascii="標楷體" w:eastAsia="標楷體" w:hAnsi="標楷體" w:cs="新細明體" w:hint="eastAsia"/>
          <w:color w:val="000000" w:themeColor="text1"/>
          <w:sz w:val="22"/>
        </w:rPr>
        <w:t>犯罪防治法第二條第一項所定之罪，經有罪判決確定。</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 xml:space="preserve"> 四、依法停止任用，或受休職處分尚未期滿，或因案停止職務，其原因尚未消滅。</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五、褫奪公權尚未復權。</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六、受監護或輔助宣告尚未撤銷。</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七、經合格醫師證明有精神病尚未痊癒。</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八、經學校性別平等教育委員會或依法組成之相關委員會調查確認有性侵害行為屬實。</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九、經學校性別平等教育委員會或依法組成之相關委員會調查確認有性騷擾或</w:t>
      </w:r>
      <w:proofErr w:type="gramStart"/>
      <w:r w:rsidRPr="00564964">
        <w:rPr>
          <w:rFonts w:ascii="標楷體" w:eastAsia="標楷體" w:hAnsi="標楷體" w:cs="新細明體" w:hint="eastAsia"/>
          <w:color w:val="000000" w:themeColor="text1"/>
          <w:sz w:val="22"/>
        </w:rPr>
        <w:t>性霸凌</w:t>
      </w:r>
      <w:proofErr w:type="gramEnd"/>
      <w:r w:rsidRPr="00564964">
        <w:rPr>
          <w:rFonts w:ascii="標楷體" w:eastAsia="標楷體" w:hAnsi="標楷體" w:cs="新細明體" w:hint="eastAsia"/>
          <w:color w:val="000000" w:themeColor="text1"/>
          <w:sz w:val="22"/>
        </w:rPr>
        <w:t>行為，且情節</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重大。</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十、知悉服務學校發生疑似校園性侵害事件，未依性別平等教育法規定通報，致再度發生校園性侵</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害事件；或偽造、變造、湮滅或隱匿他人所犯校園性侵害事件之證據，經有關機關查證屬實。</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十一、偽造、變造或湮滅他人所犯校園毒品危害事件之證據，經有關機關查證屬實。</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十二、</w:t>
      </w:r>
      <w:proofErr w:type="gramStart"/>
      <w:r w:rsidRPr="00564964">
        <w:rPr>
          <w:rFonts w:ascii="標楷體" w:eastAsia="標楷體" w:hAnsi="標楷體" w:cs="新細明體" w:hint="eastAsia"/>
          <w:color w:val="000000" w:themeColor="text1"/>
          <w:sz w:val="22"/>
        </w:rPr>
        <w:t>體罰或霸凌學生</w:t>
      </w:r>
      <w:proofErr w:type="gramEnd"/>
      <w:r w:rsidRPr="00564964">
        <w:rPr>
          <w:rFonts w:ascii="標楷體" w:eastAsia="標楷體" w:hAnsi="標楷體" w:cs="新細明體" w:hint="eastAsia"/>
          <w:color w:val="000000" w:themeColor="text1"/>
          <w:sz w:val="22"/>
        </w:rPr>
        <w:t>，造成其身心嚴重侵害。</w:t>
      </w:r>
    </w:p>
    <w:p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十三、行為違反相關法令，經有關機關查證屬實。</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教育人員有前項第十三款規定之情事，除情節重大者及教師應依教師法第十四條規定辦理外，其餘</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經議決解聘或免職者，應</w:t>
      </w:r>
      <w:proofErr w:type="gramStart"/>
      <w:r w:rsidR="00473BFF" w:rsidRPr="00564964">
        <w:rPr>
          <w:rFonts w:ascii="標楷體" w:eastAsia="標楷體" w:hAnsi="標楷體" w:cs="新細明體" w:hint="eastAsia"/>
          <w:color w:val="000000" w:themeColor="text1"/>
          <w:sz w:val="22"/>
        </w:rPr>
        <w:t>併</w:t>
      </w:r>
      <w:proofErr w:type="gramEnd"/>
      <w:r w:rsidR="00473BFF" w:rsidRPr="00564964">
        <w:rPr>
          <w:rFonts w:ascii="標楷體" w:eastAsia="標楷體" w:hAnsi="標楷體" w:cs="新細明體" w:hint="eastAsia"/>
          <w:color w:val="000000" w:themeColor="text1"/>
          <w:sz w:val="22"/>
        </w:rPr>
        <w:t>審酌案件情節，議決一年至四年不得聘任為教育人員，並報主管教育行</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政機關核定。</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第一項教育人員為校長時，應由主管教育行政機關予以解聘，其涉及第八款或第九款之行為，應由</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主管機關之性別平等教育委員會或依法組成之相關委員會調查之。</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被告為教育人員之性侵害刑事案件，其主管教育行政機關或所屬學校得於偵查或審判中，聲請司法</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機關提供案件相關資訊，並通知其偵查、裁判結果。但其妨害偵查不公開、足以妨害另案之偵查、</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違反法定保密義務，或有害被告訴訟防禦權之行使者，不在此限。</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為避免聘任之教育人員有第一項第一款至第十二款及第二項規定之情事，各主管機關及各級學校應</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依規定辦理通報、資訊之蒐集及查詢；其通報、資訊之蒐集、查詢及其他應遵行事項之辦法，由教</w:t>
      </w:r>
    </w:p>
    <w:p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proofErr w:type="gramStart"/>
      <w:r w:rsidR="00473BFF" w:rsidRPr="00564964">
        <w:rPr>
          <w:rFonts w:ascii="標楷體" w:eastAsia="標楷體" w:hAnsi="標楷體" w:cs="新細明體" w:hint="eastAsia"/>
          <w:color w:val="000000" w:themeColor="text1"/>
          <w:sz w:val="22"/>
        </w:rPr>
        <w:t>育部定之</w:t>
      </w:r>
      <w:proofErr w:type="gramEnd"/>
      <w:r w:rsidR="00473BFF" w:rsidRPr="00564964">
        <w:rPr>
          <w:rFonts w:ascii="標楷體" w:eastAsia="標楷體" w:hAnsi="標楷體" w:cs="新細明體" w:hint="eastAsia"/>
          <w:color w:val="000000" w:themeColor="text1"/>
          <w:sz w:val="22"/>
        </w:rPr>
        <w:t>。</w:t>
      </w:r>
    </w:p>
    <w:p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本條例中華民國一百零三年一月三日修正之條文施行前，因行為</w:t>
      </w:r>
      <w:proofErr w:type="gramStart"/>
      <w:r w:rsidRPr="00564964">
        <w:rPr>
          <w:rFonts w:ascii="標楷體" w:eastAsia="標楷體" w:hAnsi="標楷體" w:cs="新細明體" w:hint="eastAsia"/>
          <w:color w:val="000000" w:themeColor="text1"/>
          <w:sz w:val="22"/>
        </w:rPr>
        <w:t>不</w:t>
      </w:r>
      <w:proofErr w:type="gramEnd"/>
      <w:r w:rsidRPr="00564964">
        <w:rPr>
          <w:rFonts w:ascii="標楷體" w:eastAsia="標楷體" w:hAnsi="標楷體" w:cs="新細明體" w:hint="eastAsia"/>
          <w:color w:val="000000" w:themeColor="text1"/>
          <w:sz w:val="22"/>
        </w:rPr>
        <w:t>檢</w:t>
      </w:r>
      <w:proofErr w:type="gramStart"/>
      <w:r w:rsidRPr="00564964">
        <w:rPr>
          <w:rFonts w:ascii="標楷體" w:eastAsia="標楷體" w:hAnsi="標楷體" w:cs="新細明體" w:hint="eastAsia"/>
          <w:color w:val="000000" w:themeColor="text1"/>
          <w:sz w:val="22"/>
        </w:rPr>
        <w:t>有損師</w:t>
      </w:r>
      <w:proofErr w:type="gramEnd"/>
      <w:r w:rsidRPr="00564964">
        <w:rPr>
          <w:rFonts w:ascii="標楷體" w:eastAsia="標楷體" w:hAnsi="標楷體" w:cs="新細明體" w:hint="eastAsia"/>
          <w:color w:val="000000" w:themeColor="text1"/>
          <w:sz w:val="22"/>
        </w:rPr>
        <w:t>道，經有關機關查證屬</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實而解聘或免職之教育人員，除屬性侵害行為；性騷擾、</w:t>
      </w:r>
      <w:proofErr w:type="gramStart"/>
      <w:r w:rsidR="00473BFF" w:rsidRPr="00564964">
        <w:rPr>
          <w:rFonts w:ascii="標楷體" w:eastAsia="標楷體" w:hAnsi="標楷體" w:cs="新細明體" w:hint="eastAsia"/>
          <w:color w:val="000000" w:themeColor="text1"/>
          <w:sz w:val="22"/>
        </w:rPr>
        <w:t>性霸凌</w:t>
      </w:r>
      <w:proofErr w:type="gramEnd"/>
      <w:r w:rsidR="00473BFF" w:rsidRPr="00564964">
        <w:rPr>
          <w:rFonts w:ascii="標楷體" w:eastAsia="標楷體" w:hAnsi="標楷體" w:cs="新細明體" w:hint="eastAsia"/>
          <w:color w:val="000000" w:themeColor="text1"/>
          <w:sz w:val="22"/>
        </w:rPr>
        <w:t>行為、行為違反相關法令，且情節</w:t>
      </w:r>
    </w:p>
    <w:p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重大；</w:t>
      </w:r>
      <w:proofErr w:type="gramStart"/>
      <w:r w:rsidR="00473BFF" w:rsidRPr="00564964">
        <w:rPr>
          <w:rFonts w:ascii="標楷體" w:eastAsia="標楷體" w:hAnsi="標楷體" w:cs="新細明體" w:hint="eastAsia"/>
          <w:color w:val="000000" w:themeColor="text1"/>
          <w:sz w:val="22"/>
        </w:rPr>
        <w:t>體罰或霸凌學生</w:t>
      </w:r>
      <w:proofErr w:type="gramEnd"/>
      <w:r w:rsidR="00473BFF" w:rsidRPr="00564964">
        <w:rPr>
          <w:rFonts w:ascii="標楷體" w:eastAsia="標楷體" w:hAnsi="標楷體" w:cs="新細明體" w:hint="eastAsia"/>
          <w:color w:val="000000" w:themeColor="text1"/>
          <w:sz w:val="22"/>
        </w:rPr>
        <w:t>造成其身心嚴重侵害者外，於解聘或免職生效日</w:t>
      </w:r>
      <w:proofErr w:type="gramStart"/>
      <w:r w:rsidR="00473BFF" w:rsidRPr="00564964">
        <w:rPr>
          <w:rFonts w:ascii="標楷體" w:eastAsia="標楷體" w:hAnsi="標楷體" w:cs="新細明體" w:hint="eastAsia"/>
          <w:color w:val="000000" w:themeColor="text1"/>
          <w:sz w:val="22"/>
        </w:rPr>
        <w:t>起算逾四</w:t>
      </w:r>
      <w:proofErr w:type="gramEnd"/>
      <w:r w:rsidR="00473BFF" w:rsidRPr="00564964">
        <w:rPr>
          <w:rFonts w:ascii="標楷體" w:eastAsia="標楷體" w:hAnsi="標楷體" w:cs="新細明體" w:hint="eastAsia"/>
          <w:color w:val="000000" w:themeColor="text1"/>
          <w:sz w:val="22"/>
        </w:rPr>
        <w:t>年者，得聘任為教</w:t>
      </w:r>
    </w:p>
    <w:p w:rsidR="00473BFF" w:rsidRPr="00564964" w:rsidRDefault="00A7464C" w:rsidP="005172A3">
      <w:pPr>
        <w:shd w:val="clear" w:color="auto" w:fill="FFFFFF"/>
        <w:kinsoku w:val="0"/>
        <w:overflowPunct w:val="0"/>
        <w:adjustRightInd w:val="0"/>
        <w:snapToGrid w:val="0"/>
        <w:rPr>
          <w:rFonts w:ascii="標楷體" w:eastAsia="標楷體" w:hAnsi="標楷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育人員。</w:t>
      </w:r>
    </w:p>
    <w:p w:rsidR="00A7464C" w:rsidRDefault="00473BFF" w:rsidP="005172A3">
      <w:pPr>
        <w:kinsoku w:val="0"/>
        <w:overflowPunct w:val="0"/>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 xml:space="preserve">第33條 </w:t>
      </w:r>
      <w:r w:rsidR="003E7960">
        <w:rPr>
          <w:rFonts w:ascii="標楷體" w:eastAsia="標楷體" w:hAnsi="標楷體" w:hint="eastAsia"/>
          <w:color w:val="000000" w:themeColor="text1"/>
          <w:sz w:val="22"/>
        </w:rPr>
        <w:t xml:space="preserve"> </w:t>
      </w:r>
      <w:r w:rsidRPr="00564964">
        <w:rPr>
          <w:rFonts w:ascii="標楷體" w:eastAsia="標楷體" w:hAnsi="標楷體"/>
          <w:color w:val="000000" w:themeColor="text1"/>
          <w:sz w:val="22"/>
        </w:rPr>
        <w:t>有痼疾不能任事，或曾服公務交代未清者，不得任用為教育人員。</w:t>
      </w:r>
      <w:proofErr w:type="gramStart"/>
      <w:r w:rsidRPr="00564964">
        <w:rPr>
          <w:rFonts w:ascii="標楷體" w:eastAsia="標楷體" w:hAnsi="標楷體"/>
          <w:color w:val="000000" w:themeColor="text1"/>
          <w:sz w:val="22"/>
        </w:rPr>
        <w:t>已屆應即</w:t>
      </w:r>
      <w:proofErr w:type="gramEnd"/>
      <w:r w:rsidRPr="00564964">
        <w:rPr>
          <w:rFonts w:ascii="標楷體" w:eastAsia="標楷體" w:hAnsi="標楷體"/>
          <w:color w:val="000000" w:themeColor="text1"/>
          <w:sz w:val="22"/>
        </w:rPr>
        <w:t>退休年齡者，不得任用</w:t>
      </w:r>
    </w:p>
    <w:p w:rsidR="00473BFF" w:rsidRPr="00564964" w:rsidRDefault="00A7464C" w:rsidP="005172A3">
      <w:pPr>
        <w:kinsoku w:val="0"/>
        <w:overflowPunct w:val="0"/>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73BFF" w:rsidRPr="00564964">
        <w:rPr>
          <w:rFonts w:ascii="標楷體" w:eastAsia="標楷體" w:hAnsi="標楷體"/>
          <w:color w:val="000000" w:themeColor="text1"/>
          <w:sz w:val="22"/>
        </w:rPr>
        <w:t>為專任教育人員。</w:t>
      </w:r>
    </w:p>
    <w:p w:rsidR="00473BFF" w:rsidRPr="00564964" w:rsidRDefault="00473BFF" w:rsidP="00A7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rPr>
          <w:rFonts w:ascii="標楷體" w:eastAsia="標楷體" w:hAnsi="標楷體" w:cs="細明體"/>
          <w:color w:val="000000" w:themeColor="text1"/>
        </w:rPr>
      </w:pPr>
      <w:r w:rsidRPr="00564964">
        <w:rPr>
          <w:rFonts w:ascii="標楷體" w:eastAsia="標楷體" w:hAnsi="標楷體" w:cs="細明體"/>
          <w:color w:val="000000" w:themeColor="text1"/>
        </w:rPr>
        <w:t>【附錄</w:t>
      </w:r>
      <w:r w:rsidRPr="00564964">
        <w:rPr>
          <w:rFonts w:ascii="標楷體" w:eastAsia="標楷體" w:hAnsi="標楷體" w:cs="細明體" w:hint="eastAsia"/>
          <w:color w:val="000000" w:themeColor="text1"/>
        </w:rPr>
        <w:t>二</w:t>
      </w:r>
      <w:r w:rsidRPr="00564964">
        <w:rPr>
          <w:rFonts w:ascii="標楷體" w:eastAsia="標楷體" w:hAnsi="標楷體" w:cs="細明體"/>
          <w:color w:val="000000" w:themeColor="text1"/>
        </w:rPr>
        <w:t>】</w:t>
      </w:r>
      <w:r w:rsidRPr="00564964">
        <w:rPr>
          <w:rFonts w:ascii="標楷體" w:eastAsia="標楷體" w:hAnsi="標楷體" w:cs="細明體" w:hint="eastAsia"/>
          <w:color w:val="000000" w:themeColor="text1"/>
        </w:rPr>
        <w:t>性侵害犯罪防治法</w:t>
      </w:r>
      <w:r w:rsidRPr="00564964">
        <w:rPr>
          <w:rFonts w:ascii="標楷體" w:eastAsia="標楷體" w:hAnsi="標楷體" w:cs="細明體"/>
          <w:color w:val="000000" w:themeColor="text1"/>
        </w:rPr>
        <w:t>（節錄）</w:t>
      </w:r>
      <w:r w:rsidRPr="00564964">
        <w:rPr>
          <w:rFonts w:ascii="標楷體" w:eastAsia="標楷體" w:hAnsi="標楷體" w:cs="細明體" w:hint="eastAsia"/>
          <w:color w:val="000000" w:themeColor="text1"/>
        </w:rPr>
        <w:t>（</w:t>
      </w:r>
      <w:r w:rsidRPr="00564964">
        <w:rPr>
          <w:rFonts w:ascii="標楷體" w:eastAsia="標楷體" w:hAnsi="標楷體" w:cs="細明體"/>
          <w:color w:val="000000" w:themeColor="text1"/>
          <w:shd w:val="clear" w:color="auto" w:fill="FFFFFF"/>
        </w:rPr>
        <w:t>民國</w:t>
      </w:r>
      <w:r w:rsidRPr="00564964">
        <w:rPr>
          <w:rFonts w:ascii="標楷體" w:eastAsia="標楷體" w:hAnsi="標楷體" w:cs="細明體" w:hint="eastAsia"/>
          <w:color w:val="000000" w:themeColor="text1"/>
          <w:shd w:val="clear" w:color="auto" w:fill="FFFFFF"/>
        </w:rPr>
        <w:t>104</w:t>
      </w:r>
      <w:r w:rsidRPr="00564964">
        <w:rPr>
          <w:rFonts w:ascii="標楷體" w:eastAsia="標楷體" w:hAnsi="標楷體" w:cs="細明體"/>
          <w:color w:val="000000" w:themeColor="text1"/>
          <w:shd w:val="clear" w:color="auto" w:fill="FFFFFF"/>
        </w:rPr>
        <w:t>年</w:t>
      </w:r>
      <w:r w:rsidRPr="00564964">
        <w:rPr>
          <w:rFonts w:ascii="標楷體" w:eastAsia="標楷體" w:hAnsi="標楷體" w:cs="細明體" w:hint="eastAsia"/>
          <w:color w:val="000000" w:themeColor="text1"/>
          <w:shd w:val="clear" w:color="auto" w:fill="FFFFFF"/>
        </w:rPr>
        <w:t>12</w:t>
      </w:r>
      <w:r w:rsidRPr="00564964">
        <w:rPr>
          <w:rFonts w:ascii="標楷體" w:eastAsia="標楷體" w:hAnsi="標楷體" w:cs="細明體"/>
          <w:color w:val="000000" w:themeColor="text1"/>
          <w:shd w:val="clear" w:color="auto" w:fill="FFFFFF"/>
        </w:rPr>
        <w:t>月</w:t>
      </w:r>
      <w:r w:rsidRPr="00564964">
        <w:rPr>
          <w:rFonts w:ascii="標楷體" w:eastAsia="標楷體" w:hAnsi="標楷體" w:cs="細明體" w:hint="eastAsia"/>
          <w:color w:val="000000" w:themeColor="text1"/>
          <w:shd w:val="clear" w:color="auto" w:fill="FFFFFF"/>
        </w:rPr>
        <w:t>23</w:t>
      </w:r>
      <w:r w:rsidRPr="00564964">
        <w:rPr>
          <w:rFonts w:ascii="標楷體" w:eastAsia="標楷體" w:hAnsi="標楷體" w:cs="細明體"/>
          <w:color w:val="000000" w:themeColor="text1"/>
          <w:shd w:val="clear" w:color="auto" w:fill="FFFFFF"/>
        </w:rPr>
        <w:t>日</w:t>
      </w:r>
      <w:r w:rsidRPr="00564964">
        <w:rPr>
          <w:rFonts w:ascii="標楷體" w:eastAsia="標楷體" w:hAnsi="標楷體" w:cs="細明體" w:hint="eastAsia"/>
          <w:color w:val="000000" w:themeColor="text1"/>
          <w:shd w:val="clear" w:color="auto" w:fill="FFFFFF"/>
        </w:rPr>
        <w:t>修正</w:t>
      </w:r>
      <w:r w:rsidRPr="00564964">
        <w:rPr>
          <w:rFonts w:ascii="標楷體" w:eastAsia="標楷體" w:hAnsi="標楷體" w:cs="細明體" w:hint="eastAsia"/>
          <w:color w:val="000000" w:themeColor="text1"/>
        </w:rPr>
        <w:t>）</w:t>
      </w:r>
    </w:p>
    <w:p w:rsidR="00A7464C"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第2條</w:t>
      </w:r>
      <w:r w:rsidR="003E7960">
        <w:rPr>
          <w:rFonts w:ascii="標楷體" w:eastAsia="標楷體" w:hAnsi="標楷體" w:cs="細明體" w:hint="eastAsia"/>
          <w:color w:val="000000" w:themeColor="text1"/>
          <w:sz w:val="22"/>
        </w:rPr>
        <w:t xml:space="preserve">  </w:t>
      </w:r>
      <w:r w:rsidRPr="00564964">
        <w:rPr>
          <w:rFonts w:ascii="標楷體" w:eastAsia="標楷體" w:hAnsi="標楷體" w:cs="細明體" w:hint="eastAsia"/>
          <w:color w:val="000000" w:themeColor="text1"/>
          <w:sz w:val="22"/>
        </w:rPr>
        <w:t xml:space="preserve"> 本法</w:t>
      </w:r>
      <w:proofErr w:type="gramStart"/>
      <w:r w:rsidRPr="00564964">
        <w:rPr>
          <w:rFonts w:ascii="標楷體" w:eastAsia="標楷體" w:hAnsi="標楷體" w:cs="細明體" w:hint="eastAsia"/>
          <w:color w:val="000000" w:themeColor="text1"/>
          <w:sz w:val="22"/>
        </w:rPr>
        <w:t>所稱性侵害</w:t>
      </w:r>
      <w:proofErr w:type="gramEnd"/>
      <w:r w:rsidRPr="00564964">
        <w:rPr>
          <w:rFonts w:ascii="標楷體" w:eastAsia="標楷體" w:hAnsi="標楷體" w:cs="細明體" w:hint="eastAsia"/>
          <w:color w:val="000000" w:themeColor="text1"/>
          <w:sz w:val="22"/>
        </w:rPr>
        <w:t>犯罪，係指觸犯刑法第二百二十一條至第二百二十七條、第二百二十八條、第二百</w:t>
      </w:r>
    </w:p>
    <w:p w:rsidR="00A7464C"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二十九條、第三百三十二條第二項第二款、第三百三十四條第二項第二款、第三百四十八條第二項</w:t>
      </w:r>
    </w:p>
    <w:p w:rsidR="00473BFF" w:rsidRPr="00564964"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第一款及其特別法之罪。</w:t>
      </w:r>
    </w:p>
    <w:p w:rsidR="00473BFF" w:rsidRPr="00564964"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 xml:space="preserve">         本法所稱加害人，係指觸犯前項各罪經判決有罪確定之人。</w:t>
      </w:r>
    </w:p>
    <w:p w:rsidR="00A7464C"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 xml:space="preserve">         犯第一項各</w:t>
      </w:r>
      <w:proofErr w:type="gramStart"/>
      <w:r w:rsidRPr="00564964">
        <w:rPr>
          <w:rFonts w:ascii="標楷體" w:eastAsia="標楷體" w:hAnsi="標楷體" w:cs="細明體" w:hint="eastAsia"/>
          <w:color w:val="000000" w:themeColor="text1"/>
          <w:sz w:val="22"/>
        </w:rPr>
        <w:t>罪經緩起訴</w:t>
      </w:r>
      <w:proofErr w:type="gramEnd"/>
      <w:r w:rsidRPr="00564964">
        <w:rPr>
          <w:rFonts w:ascii="標楷體" w:eastAsia="標楷體" w:hAnsi="標楷體" w:cs="細明體" w:hint="eastAsia"/>
          <w:color w:val="000000" w:themeColor="text1"/>
          <w:sz w:val="22"/>
        </w:rPr>
        <w:t>處分確定者及犯性騷擾防治法第二十五條判決有罪確定者，除第九條、第二</w:t>
      </w:r>
    </w:p>
    <w:p w:rsidR="00473BFF" w:rsidRPr="00564964"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十二條、第二十二條之</w:t>
      </w:r>
      <w:proofErr w:type="gramStart"/>
      <w:r w:rsidR="00473BFF" w:rsidRPr="00564964">
        <w:rPr>
          <w:rFonts w:ascii="標楷體" w:eastAsia="標楷體" w:hAnsi="標楷體" w:cs="細明體" w:hint="eastAsia"/>
          <w:color w:val="000000" w:themeColor="text1"/>
          <w:sz w:val="22"/>
        </w:rPr>
        <w:t>一</w:t>
      </w:r>
      <w:proofErr w:type="gramEnd"/>
      <w:r w:rsidR="00473BFF" w:rsidRPr="00564964">
        <w:rPr>
          <w:rFonts w:ascii="標楷體" w:eastAsia="標楷體" w:hAnsi="標楷體" w:cs="細明體" w:hint="eastAsia"/>
          <w:color w:val="000000" w:themeColor="text1"/>
          <w:sz w:val="22"/>
        </w:rPr>
        <w:t>及第二十三條規定外，適用本法關於加害人之規定。</w:t>
      </w:r>
    </w:p>
    <w:p w:rsidR="00473BFF" w:rsidRPr="00564964" w:rsidRDefault="00473BFF" w:rsidP="00A7464C">
      <w:pPr>
        <w:adjustRightInd w:val="0"/>
        <w:rPr>
          <w:rFonts w:ascii="標楷體" w:eastAsia="標楷體" w:hAnsi="標楷體"/>
          <w:color w:val="000000" w:themeColor="text1"/>
        </w:rPr>
      </w:pPr>
      <w:r w:rsidRPr="00564964">
        <w:rPr>
          <w:rFonts w:ascii="標楷體" w:eastAsia="標楷體" w:hAnsi="標楷體" w:hint="eastAsia"/>
          <w:color w:val="000000" w:themeColor="text1"/>
        </w:rPr>
        <w:t>【附錄三】性別平等教育法（節錄）（民國1</w:t>
      </w:r>
      <w:r w:rsidR="008A40E2">
        <w:rPr>
          <w:rFonts w:ascii="標楷體" w:eastAsia="標楷體" w:hAnsi="標楷體" w:hint="eastAsia"/>
          <w:color w:val="000000" w:themeColor="text1"/>
        </w:rPr>
        <w:t>11</w:t>
      </w:r>
      <w:r w:rsidRPr="00564964">
        <w:rPr>
          <w:rFonts w:ascii="標楷體" w:eastAsia="標楷體" w:hAnsi="標楷體" w:hint="eastAsia"/>
          <w:color w:val="000000" w:themeColor="text1"/>
        </w:rPr>
        <w:t>年1月</w:t>
      </w:r>
      <w:r w:rsidR="008A40E2">
        <w:rPr>
          <w:rFonts w:ascii="標楷體" w:eastAsia="標楷體" w:hAnsi="標楷體" w:hint="eastAsia"/>
          <w:color w:val="000000" w:themeColor="text1"/>
        </w:rPr>
        <w:t>19</w:t>
      </w:r>
      <w:r w:rsidRPr="00564964">
        <w:rPr>
          <w:rFonts w:ascii="標楷體" w:eastAsia="標楷體" w:hAnsi="標楷體" w:hint="eastAsia"/>
          <w:color w:val="000000" w:themeColor="text1"/>
        </w:rPr>
        <w:t>日修正）</w:t>
      </w:r>
    </w:p>
    <w:p w:rsidR="00A7464C" w:rsidRDefault="008A40E2"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第27條</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學校或主管機關應建立校園性侵害、性騷擾或</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事件之檔案資料。</w:t>
      </w:r>
    </w:p>
    <w:p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行為人如為學生者，轉至其他學校就讀時，主管機關及原就讀之學校認為有追蹤輔導之必要者，應</w:t>
      </w:r>
    </w:p>
    <w:p w:rsidR="00646709" w:rsidRPr="00646709"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8A40E2">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於知悉後一個月內，通報行為人次</w:t>
      </w:r>
      <w:proofErr w:type="gramStart"/>
      <w:r w:rsidR="00646709" w:rsidRPr="00646709">
        <w:rPr>
          <w:rFonts w:ascii="標楷體" w:eastAsia="標楷體" w:hAnsi="標楷體" w:hint="eastAsia"/>
          <w:color w:val="000000" w:themeColor="text1"/>
          <w:sz w:val="22"/>
        </w:rPr>
        <w:t>一</w:t>
      </w:r>
      <w:proofErr w:type="gramEnd"/>
      <w:r w:rsidR="00646709" w:rsidRPr="00646709">
        <w:rPr>
          <w:rFonts w:ascii="標楷體" w:eastAsia="標楷體" w:hAnsi="標楷體" w:hint="eastAsia"/>
          <w:color w:val="000000" w:themeColor="text1"/>
          <w:sz w:val="22"/>
        </w:rPr>
        <w:t>就讀之學校。</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行為人為學生以外者，轉至其他學校服務時，主管機關及原服務之學校應追蹤輔導，並應通報行為</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人次</w:t>
      </w:r>
      <w:proofErr w:type="gramStart"/>
      <w:r w:rsidR="00646709" w:rsidRPr="00646709">
        <w:rPr>
          <w:rFonts w:ascii="標楷體" w:eastAsia="標楷體" w:hAnsi="標楷體" w:hint="eastAsia"/>
          <w:color w:val="000000" w:themeColor="text1"/>
          <w:sz w:val="22"/>
        </w:rPr>
        <w:t>一</w:t>
      </w:r>
      <w:proofErr w:type="gramEnd"/>
      <w:r w:rsidR="00646709" w:rsidRPr="00646709">
        <w:rPr>
          <w:rFonts w:ascii="標楷體" w:eastAsia="標楷體" w:hAnsi="標楷體" w:hint="eastAsia"/>
          <w:color w:val="000000" w:themeColor="text1"/>
          <w:sz w:val="22"/>
        </w:rPr>
        <w:t>服務之學校。</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接獲前二項通報之學校，應對行為人實施必要之追蹤輔導，非有正當理由，不得公布行為人之姓名</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或其他足以識別其身分之資料。</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第一項檔案資料之建立、保存方式、保存年限、銷毀、運用與第二項及第三項之通報及其他相關事</w:t>
      </w:r>
    </w:p>
    <w:p w:rsidR="00A7464C"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lastRenderedPageBreak/>
        <w:t xml:space="preserve">        </w:t>
      </w:r>
      <w:r w:rsidR="00646709" w:rsidRPr="00646709">
        <w:rPr>
          <w:rFonts w:ascii="標楷體" w:eastAsia="標楷體" w:hAnsi="標楷體" w:hint="eastAsia"/>
          <w:color w:val="000000" w:themeColor="text1"/>
          <w:sz w:val="22"/>
        </w:rPr>
        <w:t>項，於依第二十條第一項所定防治準則定之。</w:t>
      </w:r>
    </w:p>
    <w:p w:rsidR="00A7464C" w:rsidRDefault="00646709" w:rsidP="00A7464C">
      <w:pPr>
        <w:adjustRightInd w:val="0"/>
        <w:snapToGrid w:val="0"/>
        <w:rPr>
          <w:rFonts w:ascii="標楷體" w:eastAsia="標楷體" w:hAnsi="標楷體"/>
          <w:color w:val="000000" w:themeColor="text1"/>
          <w:sz w:val="22"/>
        </w:rPr>
      </w:pPr>
      <w:r w:rsidRPr="00646709">
        <w:rPr>
          <w:rFonts w:ascii="標楷體" w:eastAsia="標楷體" w:hAnsi="標楷體" w:hint="eastAsia"/>
          <w:color w:val="000000" w:themeColor="text1"/>
          <w:sz w:val="22"/>
        </w:rPr>
        <w:t>第27-1條</w:t>
      </w:r>
      <w:r w:rsidR="00A7464C">
        <w:rPr>
          <w:rFonts w:ascii="標楷體" w:eastAsia="標楷體" w:hAnsi="標楷體" w:hint="eastAsia"/>
          <w:color w:val="000000" w:themeColor="text1"/>
          <w:sz w:val="22"/>
        </w:rPr>
        <w:t xml:space="preserve">   </w:t>
      </w:r>
      <w:r w:rsidRPr="00646709">
        <w:rPr>
          <w:rFonts w:ascii="標楷體" w:eastAsia="標楷體" w:hAnsi="標楷體" w:hint="eastAsia"/>
          <w:color w:val="000000" w:themeColor="text1"/>
          <w:sz w:val="22"/>
        </w:rPr>
        <w:t>學校聘任、任用之教育人員或進用、運用之其他人員，經學校性別平等教育委員會或依法組成之</w:t>
      </w:r>
    </w:p>
    <w:p w:rsidR="00A7464C"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相關委員會調查確認有下列各款情形之</w:t>
      </w:r>
      <w:proofErr w:type="gramStart"/>
      <w:r w:rsidR="00646709" w:rsidRPr="00646709">
        <w:rPr>
          <w:rFonts w:ascii="標楷體" w:eastAsia="標楷體" w:hAnsi="標楷體" w:hint="eastAsia"/>
          <w:color w:val="000000" w:themeColor="text1"/>
          <w:sz w:val="22"/>
        </w:rPr>
        <w:t>一</w:t>
      </w:r>
      <w:proofErr w:type="gramEnd"/>
      <w:r w:rsidR="00646709" w:rsidRPr="00646709">
        <w:rPr>
          <w:rFonts w:ascii="標楷體" w:eastAsia="標楷體" w:hAnsi="標楷體" w:hint="eastAsia"/>
          <w:color w:val="000000" w:themeColor="text1"/>
          <w:sz w:val="22"/>
        </w:rPr>
        <w:t>者，學校應予解聘、免職、終止契約關係或終止運用關</w:t>
      </w:r>
    </w:p>
    <w:p w:rsidR="00646709" w:rsidRPr="00646709"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係：</w:t>
      </w:r>
    </w:p>
    <w:p w:rsidR="00646709" w:rsidRPr="00646709"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一、有性侵害行為，或有情節重大之性騷擾或</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行為。</w:t>
      </w:r>
    </w:p>
    <w:p w:rsidR="00A7464C"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二、有性騷擾或</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行為，非屬情節重大，而有必要予以解聘、免職、終止契約關係或終止運</w:t>
      </w:r>
    </w:p>
    <w:p w:rsidR="00646709" w:rsidRPr="00646709"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用關係，並經審酌案件情節，議決一年至四年不得聘任、任用、進用或運用。</w:t>
      </w:r>
    </w:p>
    <w:p w:rsidR="00A7464C"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有前項第一款情事者，各級學校均不得聘任、任用、進用或運用，已聘任、任用、進用或運用者</w:t>
      </w:r>
    </w:p>
    <w:p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，學校應予解聘、免職、終止契約關係或終止運用關係；有前項第二款情事者，於該議決一年至</w:t>
      </w:r>
    </w:p>
    <w:p w:rsidR="00646709" w:rsidRPr="00646709"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四年不得聘任、任用、進用或運用</w:t>
      </w:r>
      <w:proofErr w:type="gramStart"/>
      <w:r w:rsidR="00646709" w:rsidRPr="00646709">
        <w:rPr>
          <w:rFonts w:ascii="標楷體" w:eastAsia="標楷體" w:hAnsi="標楷體" w:hint="eastAsia"/>
          <w:color w:val="000000" w:themeColor="text1"/>
          <w:sz w:val="22"/>
        </w:rPr>
        <w:t>期間，</w:t>
      </w:r>
      <w:proofErr w:type="gramEnd"/>
      <w:r w:rsidR="00646709" w:rsidRPr="00646709">
        <w:rPr>
          <w:rFonts w:ascii="標楷體" w:eastAsia="標楷體" w:hAnsi="標楷體" w:hint="eastAsia"/>
          <w:color w:val="000000" w:themeColor="text1"/>
          <w:sz w:val="22"/>
        </w:rPr>
        <w:t>亦同。</w:t>
      </w:r>
    </w:p>
    <w:p w:rsidR="00A7464C"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proofErr w:type="gramStart"/>
      <w:r w:rsidR="00646709" w:rsidRPr="00646709">
        <w:rPr>
          <w:rFonts w:ascii="標楷體" w:eastAsia="標楷體" w:hAnsi="標楷體" w:hint="eastAsia"/>
          <w:color w:val="000000" w:themeColor="text1"/>
          <w:sz w:val="22"/>
        </w:rPr>
        <w:t>非屬依第一</w:t>
      </w:r>
      <w:proofErr w:type="gramEnd"/>
      <w:r w:rsidR="00646709" w:rsidRPr="00646709">
        <w:rPr>
          <w:rFonts w:ascii="標楷體" w:eastAsia="標楷體" w:hAnsi="標楷體" w:hint="eastAsia"/>
          <w:color w:val="000000" w:themeColor="text1"/>
          <w:sz w:val="22"/>
        </w:rPr>
        <w:t>項規定予以解聘、免職、終止契約關係或終止運用關係之人員，有性侵害行為或有情</w:t>
      </w:r>
    </w:p>
    <w:p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節重大之性騷擾、</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違反兒童及少年性交易防制條例、兒童及少年性剝削防制條例之行為</w:t>
      </w:r>
    </w:p>
    <w:p w:rsidR="00495AD4"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，經學校性別平等教育委員會查證屬實者，不得聘任、任用、進用或運用；已聘任、任用、進用</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或運用者，學校應予解聘、免職、終止契約關係或終止運用關係；非屬情節重大之性騷擾、性霸</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凌、違反兒童及少年性交易防制條例、兒童及少年性剝削防制條例之行為，經學校性別平等教育</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委員會查證屬實並議決一年至四年不得聘任、任用、進用或運用者，於該議決</w:t>
      </w:r>
      <w:proofErr w:type="gramStart"/>
      <w:r w:rsidR="00646709" w:rsidRPr="00646709">
        <w:rPr>
          <w:rFonts w:ascii="標楷體" w:eastAsia="標楷體" w:hAnsi="標楷體" w:hint="eastAsia"/>
          <w:color w:val="000000" w:themeColor="text1"/>
          <w:sz w:val="22"/>
        </w:rPr>
        <w:t>期間，</w:t>
      </w:r>
      <w:proofErr w:type="gramEnd"/>
      <w:r w:rsidR="00646709" w:rsidRPr="00646709">
        <w:rPr>
          <w:rFonts w:ascii="標楷體" w:eastAsia="標楷體" w:hAnsi="標楷體" w:hint="eastAsia"/>
          <w:color w:val="000000" w:themeColor="text1"/>
          <w:sz w:val="22"/>
        </w:rPr>
        <w:t>亦同。</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有前三項情事者，各級主管機關及各級學校應辦理通報、資訊之蒐集及查詢。</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學校聘任、任用教育人員或進用、運用其他人員前，應依性侵害犯罪防治法之規定，查詢其有無</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性侵害之犯罪紀錄，及依第七項所定辦法查詢是否曾有性侵害、性騷擾、</w:t>
      </w:r>
      <w:proofErr w:type="gramStart"/>
      <w:r w:rsidR="00646709" w:rsidRPr="00646709">
        <w:rPr>
          <w:rFonts w:ascii="標楷體" w:eastAsia="標楷體" w:hAnsi="標楷體" w:hint="eastAsia"/>
          <w:color w:val="000000" w:themeColor="text1"/>
          <w:sz w:val="22"/>
        </w:rPr>
        <w:t>性霸凌、</w:t>
      </w:r>
      <w:proofErr w:type="gramEnd"/>
      <w:r w:rsidR="00646709" w:rsidRPr="00646709">
        <w:rPr>
          <w:rFonts w:ascii="標楷體" w:eastAsia="標楷體" w:hAnsi="標楷體" w:hint="eastAsia"/>
          <w:color w:val="000000" w:themeColor="text1"/>
          <w:sz w:val="22"/>
        </w:rPr>
        <w:t>違反兒童及少</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proofErr w:type="gramStart"/>
      <w:r w:rsidR="00646709" w:rsidRPr="00646709">
        <w:rPr>
          <w:rFonts w:ascii="標楷體" w:eastAsia="標楷體" w:hAnsi="標楷體" w:hint="eastAsia"/>
          <w:color w:val="000000" w:themeColor="text1"/>
          <w:sz w:val="22"/>
        </w:rPr>
        <w:t>年性交易</w:t>
      </w:r>
      <w:proofErr w:type="gramEnd"/>
      <w:r w:rsidR="00646709" w:rsidRPr="00646709">
        <w:rPr>
          <w:rFonts w:ascii="標楷體" w:eastAsia="標楷體" w:hAnsi="標楷體" w:hint="eastAsia"/>
          <w:color w:val="000000" w:themeColor="text1"/>
          <w:sz w:val="22"/>
        </w:rPr>
        <w:t>防制條例、兒童及少年性剝削防制條例之行為；已聘任、任用、進用或運用者，應定期</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查詢。</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各級主管機關協助學校辦理前項查詢，得使用中央社政主管機關建立之依兒童及少年性剝削防制</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條例，或性騷擾防治法第二十條規定，受行政處罰者之資料庫。</w:t>
      </w:r>
    </w:p>
    <w:p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前三項之通報、資訊之蒐集、查詢、處理、利用及其他相關事項之辦法，由中央主管機關定之。</w:t>
      </w:r>
    </w:p>
    <w:p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第一項至第三項之人員適用教師法、教育人員任用條例、公務人員相關法律或陸海空軍相關法律</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者，其解聘、停聘、免職、撤職、停職或退伍，依各該法律規定辦理，並適用第四項至前項規定</w:t>
      </w:r>
    </w:p>
    <w:p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；其未解聘、免職、撤職或退伍者，應調離學校現職。</w:t>
      </w:r>
    </w:p>
    <w:p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前項以外人員，涉有第一項或第三項情形，於調查</w:t>
      </w:r>
      <w:proofErr w:type="gramStart"/>
      <w:r w:rsidR="00646709" w:rsidRPr="00646709">
        <w:rPr>
          <w:rFonts w:ascii="標楷體" w:eastAsia="標楷體" w:hAnsi="標楷體" w:hint="eastAsia"/>
          <w:color w:val="000000" w:themeColor="text1"/>
          <w:sz w:val="22"/>
        </w:rPr>
        <w:t>期間，</w:t>
      </w:r>
      <w:proofErr w:type="gramEnd"/>
      <w:r w:rsidR="00646709" w:rsidRPr="00646709">
        <w:rPr>
          <w:rFonts w:ascii="標楷體" w:eastAsia="標楷體" w:hAnsi="標楷體" w:hint="eastAsia"/>
          <w:color w:val="000000" w:themeColor="text1"/>
          <w:sz w:val="22"/>
        </w:rPr>
        <w:t>學校或主管機關應經性別平等教育委員</w:t>
      </w:r>
    </w:p>
    <w:p w:rsid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會決議令其暫時停職；停職原因消滅後復職者，其未發給之薪資應依相關規定予以補發。</w:t>
      </w:r>
    </w:p>
    <w:p w:rsidR="00473BFF" w:rsidRPr="00564964" w:rsidRDefault="00473BFF" w:rsidP="00495AD4">
      <w:pPr>
        <w:adjustRightInd w:val="0"/>
        <w:rPr>
          <w:color w:val="000000" w:themeColor="text1"/>
        </w:rPr>
      </w:pPr>
      <w:r w:rsidRPr="00564964">
        <w:rPr>
          <w:rFonts w:eastAsia="標楷體" w:hAnsi="標楷體"/>
          <w:color w:val="000000" w:themeColor="text1"/>
        </w:rPr>
        <w:t>【附錄</w:t>
      </w:r>
      <w:r w:rsidRPr="00564964">
        <w:rPr>
          <w:rFonts w:eastAsia="標楷體" w:hAnsi="標楷體" w:hint="eastAsia"/>
          <w:color w:val="000000" w:themeColor="text1"/>
        </w:rPr>
        <w:t>四</w:t>
      </w:r>
      <w:r w:rsidRPr="00564964">
        <w:rPr>
          <w:rFonts w:eastAsia="標楷體" w:hAnsi="標楷體"/>
          <w:color w:val="000000" w:themeColor="text1"/>
        </w:rPr>
        <w:t>】</w:t>
      </w:r>
      <w:r w:rsidRPr="00564964">
        <w:rPr>
          <w:rFonts w:ascii="標楷體" w:eastAsia="標楷體" w:hAnsi="標楷體" w:hint="eastAsia"/>
          <w:color w:val="000000" w:themeColor="text1"/>
        </w:rPr>
        <w:t>各級學校專任運動教練聘任管理辦法</w:t>
      </w:r>
      <w:r w:rsidRPr="00564964">
        <w:rPr>
          <w:rFonts w:eastAsia="標楷體" w:hAnsi="標楷體"/>
          <w:bCs/>
          <w:iCs/>
          <w:color w:val="000000" w:themeColor="text1"/>
        </w:rPr>
        <w:t>（節錄）</w:t>
      </w:r>
      <w:r w:rsidRPr="00564964">
        <w:rPr>
          <w:rFonts w:ascii="標楷體" w:eastAsia="標楷體" w:hAnsi="標楷體" w:hint="eastAsia"/>
          <w:color w:val="000000" w:themeColor="text1"/>
        </w:rPr>
        <w:t>（</w:t>
      </w:r>
      <w:r w:rsidRPr="00564964">
        <w:rPr>
          <w:rFonts w:ascii="標楷體" w:eastAsia="標楷體" w:hAnsi="標楷體"/>
          <w:color w:val="000000" w:themeColor="text1"/>
          <w:shd w:val="clear" w:color="auto" w:fill="FFFFFF"/>
        </w:rPr>
        <w:t>民國1</w:t>
      </w:r>
      <w:r w:rsidR="003E7960">
        <w:rPr>
          <w:rFonts w:ascii="標楷體" w:eastAsia="標楷體" w:hAnsi="標楷體" w:hint="eastAsia"/>
          <w:color w:val="000000" w:themeColor="text1"/>
          <w:shd w:val="clear" w:color="auto" w:fill="FFFFFF"/>
        </w:rPr>
        <w:t>11</w:t>
      </w:r>
      <w:r w:rsidRPr="00564964">
        <w:rPr>
          <w:rFonts w:ascii="標楷體" w:eastAsia="標楷體" w:hAnsi="標楷體"/>
          <w:color w:val="000000" w:themeColor="text1"/>
          <w:shd w:val="clear" w:color="auto" w:fill="FFFFFF"/>
        </w:rPr>
        <w:t>年</w:t>
      </w:r>
      <w:r w:rsidRPr="00564964">
        <w:rPr>
          <w:rFonts w:ascii="標楷體" w:eastAsia="標楷體" w:hAnsi="標楷體" w:hint="eastAsia"/>
          <w:color w:val="000000" w:themeColor="text1"/>
          <w:shd w:val="clear" w:color="auto" w:fill="FFFFFF"/>
        </w:rPr>
        <w:t>0</w:t>
      </w:r>
      <w:r w:rsidR="003E7960">
        <w:rPr>
          <w:rFonts w:ascii="標楷體" w:eastAsia="標楷體" w:hAnsi="標楷體" w:hint="eastAsia"/>
          <w:color w:val="000000" w:themeColor="text1"/>
          <w:shd w:val="clear" w:color="auto" w:fill="FFFFFF"/>
        </w:rPr>
        <w:t>7</w:t>
      </w:r>
      <w:r w:rsidRPr="00564964">
        <w:rPr>
          <w:rFonts w:ascii="標楷體" w:eastAsia="標楷體" w:hAnsi="標楷體"/>
          <w:color w:val="000000" w:themeColor="text1"/>
          <w:shd w:val="clear" w:color="auto" w:fill="FFFFFF"/>
        </w:rPr>
        <w:t>月</w:t>
      </w:r>
      <w:r w:rsidR="003E7960">
        <w:rPr>
          <w:rFonts w:ascii="標楷體" w:eastAsia="標楷體" w:hAnsi="標楷體" w:hint="eastAsia"/>
          <w:color w:val="000000" w:themeColor="text1"/>
          <w:shd w:val="clear" w:color="auto" w:fill="FFFFFF"/>
        </w:rPr>
        <w:t>18</w:t>
      </w:r>
      <w:r w:rsidRPr="00564964">
        <w:rPr>
          <w:rFonts w:ascii="標楷體" w:eastAsia="標楷體" w:hAnsi="標楷體"/>
          <w:color w:val="000000" w:themeColor="text1"/>
          <w:shd w:val="clear" w:color="auto" w:fill="FFFFFF"/>
        </w:rPr>
        <w:t>日</w:t>
      </w:r>
      <w:r w:rsidRPr="00564964">
        <w:rPr>
          <w:rFonts w:ascii="標楷體" w:eastAsia="標楷體" w:hAnsi="標楷體" w:hint="eastAsia"/>
          <w:color w:val="000000" w:themeColor="text1"/>
          <w:shd w:val="clear" w:color="auto" w:fill="FFFFFF"/>
        </w:rPr>
        <w:t>修正</w:t>
      </w:r>
      <w:r w:rsidRPr="00564964">
        <w:rPr>
          <w:rFonts w:ascii="標楷體" w:eastAsia="標楷體" w:hAnsi="標楷體" w:hint="eastAsia"/>
          <w:color w:val="000000" w:themeColor="text1"/>
        </w:rPr>
        <w:t>）</w:t>
      </w:r>
    </w:p>
    <w:p w:rsidR="008A40E2" w:rsidRPr="008A40E2" w:rsidRDefault="00473BFF" w:rsidP="005172A3">
      <w:pPr>
        <w:pStyle w:val="HTML"/>
        <w:adjustRightInd w:val="0"/>
        <w:snapToGrid w:val="0"/>
        <w:rPr>
          <w:rFonts w:ascii="標楷體" w:eastAsia="標楷體" w:hAnsi="標楷體"/>
          <w:bCs/>
          <w:iCs/>
          <w:color w:val="000000" w:themeColor="text1"/>
          <w:sz w:val="22"/>
          <w:szCs w:val="22"/>
        </w:rPr>
      </w:pPr>
      <w:r w:rsidRPr="00564964">
        <w:rPr>
          <w:rFonts w:ascii="標楷體" w:eastAsia="標楷體" w:hAnsi="標楷體" w:hint="eastAsia"/>
          <w:bCs/>
          <w:iCs/>
          <w:color w:val="000000" w:themeColor="text1"/>
          <w:sz w:val="22"/>
          <w:szCs w:val="22"/>
        </w:rPr>
        <w:t>第12條</w:t>
      </w:r>
      <w:r w:rsidR="00F27B7A">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專任運動教練在聘約有效期間內，有正當事由，並經學校同意者，得終止聘約。</w:t>
      </w:r>
    </w:p>
    <w:p w:rsidR="00473BFF" w:rsidRPr="00564964" w:rsidRDefault="008A40E2" w:rsidP="005172A3">
      <w:pPr>
        <w:pStyle w:val="HTML"/>
        <w:adjustRightInd w:val="0"/>
        <w:snapToGrid w:val="0"/>
        <w:rPr>
          <w:rFonts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F27B7A">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專任運動</w:t>
      </w:r>
      <w:proofErr w:type="gramStart"/>
      <w:r w:rsidRPr="008A40E2">
        <w:rPr>
          <w:rFonts w:ascii="標楷體" w:eastAsia="標楷體" w:hAnsi="標楷體" w:hint="eastAsia"/>
          <w:bCs/>
          <w:iCs/>
          <w:color w:val="000000" w:themeColor="text1"/>
          <w:sz w:val="22"/>
          <w:szCs w:val="22"/>
        </w:rPr>
        <w:t>教練於聘約</w:t>
      </w:r>
      <w:proofErr w:type="gramEnd"/>
      <w:r w:rsidRPr="008A40E2">
        <w:rPr>
          <w:rFonts w:ascii="標楷體" w:eastAsia="標楷體" w:hAnsi="標楷體" w:hint="eastAsia"/>
          <w:bCs/>
          <w:iCs/>
          <w:color w:val="000000" w:themeColor="text1"/>
          <w:sz w:val="22"/>
          <w:szCs w:val="22"/>
        </w:rPr>
        <w:t>期滿後，不再應聘時，</w:t>
      </w:r>
      <w:proofErr w:type="gramStart"/>
      <w:r w:rsidRPr="008A40E2">
        <w:rPr>
          <w:rFonts w:ascii="標楷體" w:eastAsia="標楷體" w:hAnsi="標楷體" w:hint="eastAsia"/>
          <w:bCs/>
          <w:iCs/>
          <w:color w:val="000000" w:themeColor="text1"/>
          <w:sz w:val="22"/>
          <w:szCs w:val="22"/>
        </w:rPr>
        <w:t>應於聘</w:t>
      </w:r>
      <w:proofErr w:type="gramEnd"/>
      <w:r w:rsidRPr="008A40E2">
        <w:rPr>
          <w:rFonts w:ascii="標楷體" w:eastAsia="標楷體" w:hAnsi="標楷體" w:hint="eastAsia"/>
          <w:bCs/>
          <w:iCs/>
          <w:color w:val="000000" w:themeColor="text1"/>
          <w:sz w:val="22"/>
          <w:szCs w:val="22"/>
        </w:rPr>
        <w:t>約期滿一個月前，以書面通知學校。</w:t>
      </w:r>
    </w:p>
    <w:p w:rsidR="008A40E2" w:rsidRPr="008A40E2" w:rsidRDefault="00473BFF" w:rsidP="005172A3">
      <w:pPr>
        <w:pStyle w:val="HTML"/>
        <w:adjustRightInd w:val="0"/>
        <w:snapToGrid w:val="0"/>
        <w:rPr>
          <w:rFonts w:ascii="標楷體" w:eastAsia="標楷體" w:hAnsi="標楷體"/>
          <w:bCs/>
          <w:iCs/>
          <w:color w:val="000000" w:themeColor="text1"/>
          <w:sz w:val="22"/>
          <w:szCs w:val="22"/>
        </w:rPr>
      </w:pPr>
      <w:r w:rsidRPr="00564964">
        <w:rPr>
          <w:rFonts w:ascii="標楷體" w:eastAsia="標楷體" w:hAnsi="標楷體"/>
          <w:bCs/>
          <w:iCs/>
          <w:color w:val="000000" w:themeColor="text1"/>
          <w:sz w:val="22"/>
          <w:szCs w:val="22"/>
        </w:rPr>
        <w:t>第</w:t>
      </w:r>
      <w:r w:rsidRPr="00564964">
        <w:rPr>
          <w:rFonts w:ascii="標楷體" w:eastAsia="標楷體" w:hAnsi="標楷體" w:hint="eastAsia"/>
          <w:bCs/>
          <w:iCs/>
          <w:color w:val="000000" w:themeColor="text1"/>
          <w:sz w:val="22"/>
          <w:szCs w:val="22"/>
        </w:rPr>
        <w:t>13</w:t>
      </w:r>
      <w:r w:rsidRPr="00564964">
        <w:rPr>
          <w:rFonts w:ascii="標楷體" w:eastAsia="標楷體" w:hAnsi="標楷體"/>
          <w:bCs/>
          <w:iCs/>
          <w:color w:val="000000" w:themeColor="text1"/>
          <w:sz w:val="22"/>
          <w:szCs w:val="22"/>
        </w:rPr>
        <w:t>條</w:t>
      </w:r>
      <w:r w:rsidR="00F27B7A">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專任運動教練有下列各款情形之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者，學校應予解聘，且終身不得聘任為專任運動教練：</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一、動員戡亂時期終止後，犯內亂、外患罪，經有罪判決確定。</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二、服公務，因貪污行為經有罪判決確定。</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三、</w:t>
      </w:r>
      <w:proofErr w:type="gramStart"/>
      <w:r w:rsidRPr="008A40E2">
        <w:rPr>
          <w:rFonts w:ascii="標楷體" w:eastAsia="標楷體" w:hAnsi="標楷體" w:hint="eastAsia"/>
          <w:bCs/>
          <w:iCs/>
          <w:color w:val="000000" w:themeColor="text1"/>
          <w:sz w:val="22"/>
          <w:szCs w:val="22"/>
        </w:rPr>
        <w:t>犯性侵害</w:t>
      </w:r>
      <w:proofErr w:type="gramEnd"/>
      <w:r w:rsidRPr="008A40E2">
        <w:rPr>
          <w:rFonts w:ascii="標楷體" w:eastAsia="標楷體" w:hAnsi="標楷體" w:hint="eastAsia"/>
          <w:bCs/>
          <w:iCs/>
          <w:color w:val="000000" w:themeColor="text1"/>
          <w:sz w:val="22"/>
          <w:szCs w:val="22"/>
        </w:rPr>
        <w:t>犯罪防治法第二條第一項所定之罪，經有罪判決確定。</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四、經學校性別平等教育委員會或依法組成之相關委員會調查確認有性侵害行為屬實。</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五、經學校性別平等教育委員會或依法組成之相關委員會調查確認有性騷擾或</w:t>
      </w:r>
      <w:proofErr w:type="gramStart"/>
      <w:r w:rsidRPr="008A40E2">
        <w:rPr>
          <w:rFonts w:ascii="標楷體" w:eastAsia="標楷體" w:hAnsi="標楷體" w:hint="eastAsia"/>
          <w:bCs/>
          <w:iCs/>
          <w:color w:val="000000" w:themeColor="text1"/>
          <w:sz w:val="22"/>
          <w:szCs w:val="22"/>
        </w:rPr>
        <w:t>性霸凌</w:t>
      </w:r>
      <w:proofErr w:type="gramEnd"/>
      <w:r w:rsidRPr="008A40E2">
        <w:rPr>
          <w:rFonts w:ascii="標楷體" w:eastAsia="標楷體" w:hAnsi="標楷體" w:hint="eastAsia"/>
          <w:bCs/>
          <w:iCs/>
          <w:color w:val="000000" w:themeColor="text1"/>
          <w:sz w:val="22"/>
          <w:szCs w:val="22"/>
        </w:rPr>
        <w:t>行為，有解聘</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sidRPr="008A40E2">
        <w:rPr>
          <w:rFonts w:ascii="標楷體" w:eastAsia="標楷體" w:hAnsi="標楷體" w:hint="eastAsia"/>
          <w:bCs/>
          <w:iCs/>
          <w:color w:val="000000" w:themeColor="text1"/>
          <w:sz w:val="22"/>
          <w:szCs w:val="22"/>
        </w:rPr>
        <w:t>及</w:t>
      </w:r>
      <w:r w:rsidR="008A40E2" w:rsidRPr="008A40E2">
        <w:rPr>
          <w:rFonts w:ascii="標楷體" w:eastAsia="標楷體" w:hAnsi="標楷體" w:hint="eastAsia"/>
          <w:bCs/>
          <w:iCs/>
          <w:color w:val="000000" w:themeColor="text1"/>
          <w:sz w:val="22"/>
          <w:szCs w:val="22"/>
        </w:rPr>
        <w:t>終身不得聘任為專任運動教練之必要。</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六、受兒童及少年性剝削防制條例規定處罰，或受性騷擾防治法第二十條或第二十五條規定處罰，</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經學校性別平等教育委員會確認，有解聘及終身不得聘任為專任運動教練之必要。</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七、經各級社政主管機關依兒童及少年福利與權益保障法第九十七條規定處罰，並經審委會確認，</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有解聘及終身不得聘任為專任運動教練之必要。</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八、知悉服務學校發生疑似校園性侵害事件，未依性別平等教育法規定通報，致再度發生校園性侵</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害事件；或偽造、變造、湮滅或隱匿他人所犯校園性侵害事件之證據，經學校查證屬實。</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九、偽造、變造或湮滅他人所犯校園毒品危害事件之證據，經學校查證屬實。</w:t>
      </w:r>
    </w:p>
    <w:p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十、</w:t>
      </w:r>
      <w:proofErr w:type="gramStart"/>
      <w:r w:rsidRPr="008A40E2">
        <w:rPr>
          <w:rFonts w:ascii="標楷體" w:eastAsia="標楷體" w:hAnsi="標楷體" w:hint="eastAsia"/>
          <w:bCs/>
          <w:iCs/>
          <w:color w:val="000000" w:themeColor="text1"/>
          <w:sz w:val="22"/>
          <w:szCs w:val="22"/>
        </w:rPr>
        <w:t>體罰或霸凌學生</w:t>
      </w:r>
      <w:proofErr w:type="gramEnd"/>
      <w:r w:rsidRPr="008A40E2">
        <w:rPr>
          <w:rFonts w:ascii="標楷體" w:eastAsia="標楷體" w:hAnsi="標楷體" w:hint="eastAsia"/>
          <w:bCs/>
          <w:iCs/>
          <w:color w:val="000000" w:themeColor="text1"/>
          <w:sz w:val="22"/>
          <w:szCs w:val="22"/>
        </w:rPr>
        <w:t>，造成其身心嚴重侵害。</w:t>
      </w:r>
    </w:p>
    <w:p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十一、授意或唆使選手使用運動禁藥，經權責機構團體查證屬實，並經審委會確認，有解聘及終身</w:t>
      </w:r>
    </w:p>
    <w:p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不得聘任為專任運動教練之必要，或其他行為違反相關法規，經學校查證屬實，有解聘及終</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身不得聘任為專任運動教練之必要。</w:t>
      </w:r>
    </w:p>
    <w:p w:rsidR="00495AD4"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Pr>
          <w:rFonts w:ascii="標楷體" w:eastAsia="標楷體" w:hAnsi="標楷體" w:hint="eastAsia"/>
          <w:bCs/>
          <w:iCs/>
          <w:color w:val="000000" w:themeColor="text1"/>
          <w:sz w:val="22"/>
          <w:szCs w:val="22"/>
        </w:rPr>
        <w:t xml:space="preserve"> </w:t>
      </w: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專任運動教練有前項第一款至第六款規定情形之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者，免經審委會審議，由學校逕報各該主管機關</w:t>
      </w:r>
    </w:p>
    <w:p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lastRenderedPageBreak/>
        <w:t xml:space="preserve">         </w:t>
      </w:r>
      <w:r w:rsidR="008A40E2" w:rsidRPr="008A40E2">
        <w:rPr>
          <w:rFonts w:ascii="標楷體" w:eastAsia="標楷體" w:hAnsi="標楷體" w:hint="eastAsia"/>
          <w:bCs/>
          <w:iCs/>
          <w:color w:val="000000" w:themeColor="text1"/>
          <w:sz w:val="22"/>
          <w:szCs w:val="22"/>
        </w:rPr>
        <w:t>核准後，予以解聘。</w:t>
      </w:r>
    </w:p>
    <w:p w:rsidR="00495AD4"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專任運動教練有第一項第七款或第十款規定情形之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者，應經審委會委員三分之二以上出席及出席</w:t>
      </w:r>
    </w:p>
    <w:p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委員二分之一以上之審議通過，並報各該主管機關核准後，予以解聘；有第一項第八款、第九款或</w:t>
      </w:r>
    </w:p>
    <w:p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第十一款規定情形之</w:t>
      </w:r>
      <w:proofErr w:type="gramStart"/>
      <w:r w:rsidR="008A40E2" w:rsidRPr="008A40E2">
        <w:rPr>
          <w:rFonts w:ascii="標楷體" w:eastAsia="標楷體" w:hAnsi="標楷體" w:hint="eastAsia"/>
          <w:bCs/>
          <w:iCs/>
          <w:color w:val="000000" w:themeColor="text1"/>
          <w:sz w:val="22"/>
          <w:szCs w:val="22"/>
        </w:rPr>
        <w:t>一</w:t>
      </w:r>
      <w:proofErr w:type="gramEnd"/>
      <w:r w:rsidR="008A40E2" w:rsidRPr="008A40E2">
        <w:rPr>
          <w:rFonts w:ascii="標楷體" w:eastAsia="標楷體" w:hAnsi="標楷體" w:hint="eastAsia"/>
          <w:bCs/>
          <w:iCs/>
          <w:color w:val="000000" w:themeColor="text1"/>
          <w:sz w:val="22"/>
          <w:szCs w:val="22"/>
        </w:rPr>
        <w:t>者，應經審委會委員三分之二以上出席及出席委員三分之二以上之審議通過</w:t>
      </w:r>
    </w:p>
    <w:p w:rsid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，並報各該主管機關核准後，予以解聘。</w:t>
      </w:r>
    </w:p>
    <w:p w:rsidR="008A40E2"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564964">
        <w:rPr>
          <w:rFonts w:ascii="標楷體" w:eastAsia="標楷體" w:hAnsi="標楷體" w:hint="eastAsia"/>
          <w:bCs/>
          <w:iCs/>
          <w:color w:val="000000" w:themeColor="text1"/>
          <w:sz w:val="22"/>
          <w:szCs w:val="22"/>
        </w:rPr>
        <w:t>審委會為教練解聘或</w:t>
      </w:r>
      <w:proofErr w:type="gramStart"/>
      <w:r w:rsidRPr="00564964">
        <w:rPr>
          <w:rFonts w:ascii="標楷體" w:eastAsia="標楷體" w:hAnsi="標楷體" w:hint="eastAsia"/>
          <w:bCs/>
          <w:iCs/>
          <w:color w:val="000000" w:themeColor="text1"/>
          <w:sz w:val="22"/>
          <w:szCs w:val="22"/>
        </w:rPr>
        <w:t>不</w:t>
      </w:r>
      <w:proofErr w:type="gramEnd"/>
      <w:r w:rsidRPr="00564964">
        <w:rPr>
          <w:rFonts w:ascii="標楷體" w:eastAsia="標楷體" w:hAnsi="標楷體" w:hint="eastAsia"/>
          <w:bCs/>
          <w:iCs/>
          <w:color w:val="000000" w:themeColor="text1"/>
          <w:sz w:val="22"/>
          <w:szCs w:val="22"/>
        </w:rPr>
        <w:t>續聘之決議前，應給予當事人陳述意見之機會。</w:t>
      </w:r>
    </w:p>
    <w:p w:rsidR="00495AD4" w:rsidRDefault="00473BFF"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第14條</w:t>
      </w:r>
      <w:r w:rsidR="005172A3">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專任運動教練有下列各款情形之</w:t>
      </w:r>
      <w:proofErr w:type="gramStart"/>
      <w:r w:rsidR="009D03E4" w:rsidRPr="009D03E4">
        <w:rPr>
          <w:rFonts w:ascii="標楷體" w:eastAsia="標楷體" w:hAnsi="標楷體" w:hint="eastAsia"/>
          <w:color w:val="000000" w:themeColor="text1"/>
          <w:sz w:val="22"/>
        </w:rPr>
        <w:t>一</w:t>
      </w:r>
      <w:proofErr w:type="gramEnd"/>
      <w:r w:rsidR="009D03E4" w:rsidRPr="009D03E4">
        <w:rPr>
          <w:rFonts w:ascii="標楷體" w:eastAsia="標楷體" w:hAnsi="標楷體" w:hint="eastAsia"/>
          <w:color w:val="000000" w:themeColor="text1"/>
          <w:sz w:val="22"/>
        </w:rPr>
        <w:t>者，學校應予解聘，且應議決一年至四年不得聘任為專任運動教</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練：</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一、經學校性別平等教育委員會或依法組成之相關委員會調查確認有性騷擾或</w:t>
      </w:r>
      <w:proofErr w:type="gramStart"/>
      <w:r w:rsidRPr="009D03E4">
        <w:rPr>
          <w:rFonts w:ascii="標楷體" w:eastAsia="標楷體" w:hAnsi="標楷體" w:hint="eastAsia"/>
          <w:color w:val="000000" w:themeColor="text1"/>
          <w:sz w:val="22"/>
        </w:rPr>
        <w:t>性霸凌</w:t>
      </w:r>
      <w:proofErr w:type="gramEnd"/>
      <w:r w:rsidRPr="009D03E4">
        <w:rPr>
          <w:rFonts w:ascii="標楷體" w:eastAsia="標楷體" w:hAnsi="標楷體" w:hint="eastAsia"/>
          <w:color w:val="000000" w:themeColor="text1"/>
          <w:sz w:val="22"/>
        </w:rPr>
        <w:t>行為，有解聘</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二、受兒童及少年性剝削防制條例規定處罰，或受性騷擾防治法第二十條或第二十五條規定處罰，</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學校性別平等教育委員會確認，有解聘之必要。</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w:t>
      </w:r>
      <w:proofErr w:type="gramStart"/>
      <w:r w:rsidRPr="009D03E4">
        <w:rPr>
          <w:rFonts w:ascii="標楷體" w:eastAsia="標楷體" w:hAnsi="標楷體" w:hint="eastAsia"/>
          <w:color w:val="000000" w:themeColor="text1"/>
          <w:sz w:val="22"/>
        </w:rPr>
        <w:t>體罰或霸凌學生</w:t>
      </w:r>
      <w:proofErr w:type="gramEnd"/>
      <w:r w:rsidRPr="009D03E4">
        <w:rPr>
          <w:rFonts w:ascii="標楷體" w:eastAsia="標楷體" w:hAnsi="標楷體" w:hint="eastAsia"/>
          <w:color w:val="000000" w:themeColor="text1"/>
          <w:sz w:val="22"/>
        </w:rPr>
        <w:t>，造成其身心侵害，有解聘之必要。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四、經各級社政主管機關依兒童及少年福利與權益保障法第九十七條規定處罰，並經審委會確認，</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有解聘之必要。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五、授意或唆使選手使用運動禁藥，經權責機構團體查證屬實，並經審委會確認，有解聘必要，或</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其他行為違反相關法規，經學校查證屬實，有解聘之必要。</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專任運動教練有前項第一款或第二款規定情形之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者，免經審委會審議，由學校逕報各該主管機關</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核准後，予以解聘。</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專任運動教練有第一項第三款或第四款規定情形之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者，應經審委會委員三分之二以上出席及出席</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委員二分之一以上之審議通過，並報各該主管機關核准後，予以解聘；有第一項第五款規定情形者</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，應經審委會委員三分之二以上出席及出席委員三分之二以上之審議通過，並報各該主管機關核准</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後，予以解聘。</w:t>
      </w:r>
    </w:p>
    <w:p w:rsidR="009D03E4" w:rsidRPr="009D03E4" w:rsidRDefault="00473BFF"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第15條</w:t>
      </w:r>
      <w:r w:rsidR="009D03E4">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專任運動教練聘任後，有下列各款情形之</w:t>
      </w:r>
      <w:proofErr w:type="gramStart"/>
      <w:r w:rsidR="009D03E4" w:rsidRPr="009D03E4">
        <w:rPr>
          <w:rFonts w:ascii="標楷體" w:eastAsia="標楷體" w:hAnsi="標楷體" w:hint="eastAsia"/>
          <w:color w:val="000000" w:themeColor="text1"/>
          <w:sz w:val="22"/>
        </w:rPr>
        <w:t>一</w:t>
      </w:r>
      <w:proofErr w:type="gramEnd"/>
      <w:r w:rsidR="009D03E4" w:rsidRPr="009D03E4">
        <w:rPr>
          <w:rFonts w:ascii="標楷體" w:eastAsia="標楷體" w:hAnsi="標楷體" w:hint="eastAsia"/>
          <w:color w:val="000000" w:themeColor="text1"/>
          <w:sz w:val="22"/>
        </w:rPr>
        <w:t>者，應經審委會審議通過，予以解聘或不續聘：</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一、培訓不力或不能勝任工作有具體事實，且未能於期限內改善。</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二、違反聘約情節重大。</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三、連續</w:t>
      </w:r>
      <w:proofErr w:type="gramStart"/>
      <w:r w:rsidRPr="009D03E4">
        <w:rPr>
          <w:rFonts w:ascii="標楷體" w:eastAsia="標楷體" w:hAnsi="標楷體" w:hint="eastAsia"/>
          <w:color w:val="000000" w:themeColor="text1"/>
          <w:sz w:val="22"/>
        </w:rPr>
        <w:t>三</w:t>
      </w:r>
      <w:proofErr w:type="gramEnd"/>
      <w:r w:rsidRPr="009D03E4">
        <w:rPr>
          <w:rFonts w:ascii="標楷體" w:eastAsia="標楷體" w:hAnsi="標楷體" w:hint="eastAsia"/>
          <w:color w:val="000000" w:themeColor="text1"/>
          <w:sz w:val="22"/>
        </w:rPr>
        <w:t>學年度年終成績考核未達七十分。</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四、最近</w:t>
      </w:r>
      <w:proofErr w:type="gramStart"/>
      <w:r w:rsidRPr="009D03E4">
        <w:rPr>
          <w:rFonts w:ascii="標楷體" w:eastAsia="標楷體" w:hAnsi="標楷體" w:hint="eastAsia"/>
          <w:color w:val="000000" w:themeColor="text1"/>
          <w:sz w:val="22"/>
        </w:rPr>
        <w:t>三</w:t>
      </w:r>
      <w:proofErr w:type="gramEnd"/>
      <w:r w:rsidRPr="009D03E4">
        <w:rPr>
          <w:rFonts w:ascii="標楷體" w:eastAsia="標楷體" w:hAnsi="標楷體" w:hint="eastAsia"/>
          <w:color w:val="000000" w:themeColor="text1"/>
          <w:sz w:val="22"/>
        </w:rPr>
        <w:t>學年度之績效評量經評委會評量不通過。</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專任運動教練有前項第一款至第三款規定情形之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者，應經審委會委員三分之二以上出席及出席委</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員三分之二以上之審議通過，並報各該主管機關核准。</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專任運動教練有第一項第四款規定情形者，應經審委會委員二分之一以上出席及出席委員二分之一</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以上之審議通過，並報各該主管機關核准。</w:t>
      </w:r>
    </w:p>
    <w:p w:rsidR="009D03E4" w:rsidRPr="009D03E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6</w:t>
      </w:r>
      <w:r w:rsidRPr="009D03E4">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有下列各款情形之</w:t>
      </w:r>
      <w:proofErr w:type="gramStart"/>
      <w:r w:rsidRPr="009D03E4">
        <w:rPr>
          <w:rFonts w:ascii="標楷體" w:eastAsia="標楷體" w:hAnsi="標楷體" w:hint="eastAsia"/>
          <w:color w:val="000000" w:themeColor="text1"/>
          <w:sz w:val="22"/>
        </w:rPr>
        <w:t>一</w:t>
      </w:r>
      <w:proofErr w:type="gramEnd"/>
      <w:r w:rsidRPr="009D03E4">
        <w:rPr>
          <w:rFonts w:ascii="標楷體" w:eastAsia="標楷體" w:hAnsi="標楷體" w:hint="eastAsia"/>
          <w:color w:val="000000" w:themeColor="text1"/>
          <w:sz w:val="22"/>
        </w:rPr>
        <w:t>者，不得聘任為專任運動教練；已聘任者，學校應予以解聘：</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一、有第十三條第一項各款情形。</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二、有第十四條第一項各款情形，於該議決一年至四年期間。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三、有第十七條第一項情形，於該終局停聘六個月至三年期間。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四、有專任運動教練輔導及管理辦法第十五條第一項各款情形。</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五、有專任運動教練輔導及管理辦法第十六條第一項各款情形，於該議決一年至四年期間。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六、有專任運動教練輔導及管理辦法第十八條第一項情形，於該終局停聘六個月至三年期間。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七、有教師法第十四條第一項各款、第十九條第一項第一款情形。</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八、有教師法第十五條第一項各款、第十九條第一項第二款情形，於該議決一年至四年期間。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九、有教師法第十八條第一項情形，於該終局停聘六個月至三年期間。</w:t>
      </w:r>
    </w:p>
    <w:p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十、有性別平等教育法第二十七條之一第一項第一款、第三項前段情形。</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十一、有性別平等教育法第二十七條之一第一項第二款、第三項後段情形，於該議決一年至四年期</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間。</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有前項各款情形，</w:t>
      </w:r>
      <w:proofErr w:type="gramStart"/>
      <w:r w:rsidRPr="009D03E4">
        <w:rPr>
          <w:rFonts w:ascii="標楷體" w:eastAsia="標楷體" w:hAnsi="標楷體" w:hint="eastAsia"/>
          <w:color w:val="000000" w:themeColor="text1"/>
          <w:sz w:val="22"/>
        </w:rPr>
        <w:t>且屬依第十八</w:t>
      </w:r>
      <w:proofErr w:type="gramEnd"/>
      <w:r w:rsidRPr="009D03E4">
        <w:rPr>
          <w:rFonts w:ascii="標楷體" w:eastAsia="標楷體" w:hAnsi="標楷體" w:hint="eastAsia"/>
          <w:color w:val="000000" w:themeColor="text1"/>
          <w:sz w:val="22"/>
        </w:rPr>
        <w:t>條、專任運動教練輔導及管理辦法第十九條、教師法第二十條第一</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項或性別平等教育法第二十七條之一第四項規定通報有案者，未聘任者，不得聘任；已聘任者，免</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經審委會、學校性別平等教育委員會或依法組成之相關委員會審議，由學校</w:t>
      </w:r>
      <w:proofErr w:type="gramStart"/>
      <w:r w:rsidR="009D03E4" w:rsidRPr="009D03E4">
        <w:rPr>
          <w:rFonts w:ascii="標楷體" w:eastAsia="標楷體" w:hAnsi="標楷體" w:hint="eastAsia"/>
          <w:color w:val="000000" w:themeColor="text1"/>
          <w:sz w:val="22"/>
        </w:rPr>
        <w:t>逕</w:t>
      </w:r>
      <w:proofErr w:type="gramEnd"/>
      <w:r w:rsidR="009D03E4" w:rsidRPr="009D03E4">
        <w:rPr>
          <w:rFonts w:ascii="標楷體" w:eastAsia="標楷體" w:hAnsi="標楷體" w:hint="eastAsia"/>
          <w:color w:val="000000" w:themeColor="text1"/>
          <w:sz w:val="22"/>
        </w:rPr>
        <w:t>予解聘；</w:t>
      </w:r>
      <w:proofErr w:type="gramStart"/>
      <w:r w:rsidR="009D03E4" w:rsidRPr="009D03E4">
        <w:rPr>
          <w:rFonts w:ascii="標楷體" w:eastAsia="標楷體" w:hAnsi="標楷體" w:hint="eastAsia"/>
          <w:color w:val="000000" w:themeColor="text1"/>
          <w:sz w:val="22"/>
        </w:rPr>
        <w:t>非屬依第十</w:t>
      </w:r>
      <w:proofErr w:type="gramEnd"/>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八條、專任運動教練輔導及管理辦法第十九條、教師法第二十條第一項或性別平等教育法第二十七</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條之一第四項規定通報有案者，學校應依第十三條或第十四條規定辦理，未聘任者，不得聘任；已</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lastRenderedPageBreak/>
        <w:t xml:space="preserve">         </w:t>
      </w:r>
      <w:r w:rsidR="009D03E4" w:rsidRPr="009D03E4">
        <w:rPr>
          <w:rFonts w:ascii="標楷體" w:eastAsia="標楷體" w:hAnsi="標楷體" w:hint="eastAsia"/>
          <w:color w:val="000000" w:themeColor="text1"/>
          <w:sz w:val="22"/>
        </w:rPr>
        <w:t>聘任者，予以解聘。</w:t>
      </w:r>
    </w:p>
    <w:p w:rsidR="00495AD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7</w:t>
      </w:r>
      <w:r w:rsidRPr="009D03E4">
        <w:rPr>
          <w:rFonts w:ascii="標楷體" w:eastAsia="標楷體" w:hAnsi="標楷體" w:hint="eastAsia"/>
          <w:color w:val="000000" w:themeColor="text1"/>
          <w:sz w:val="22"/>
        </w:rPr>
        <w:t>條</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專任運動教練行為違反相關法規，經學校或有關機關查證屬實，未達解聘之程度，而有停聘之必要</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者，得審酌案件情節，經審委會委員三分之二以上出席及出席委員三分之二以上審議通過，議決停</w:t>
      </w:r>
    </w:p>
    <w:p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聘六個月至三年，並報各該主管機關核准後，予以終局停聘。</w:t>
      </w:r>
    </w:p>
    <w:p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前項停聘</w:t>
      </w:r>
      <w:proofErr w:type="gramStart"/>
      <w:r w:rsidRPr="009D03E4">
        <w:rPr>
          <w:rFonts w:ascii="標楷體" w:eastAsia="標楷體" w:hAnsi="標楷體" w:hint="eastAsia"/>
          <w:color w:val="000000" w:themeColor="text1"/>
          <w:sz w:val="22"/>
        </w:rPr>
        <w:t>期間，</w:t>
      </w:r>
      <w:proofErr w:type="gramEnd"/>
      <w:r w:rsidRPr="009D03E4">
        <w:rPr>
          <w:rFonts w:ascii="標楷體" w:eastAsia="標楷體" w:hAnsi="標楷體" w:hint="eastAsia"/>
          <w:color w:val="000000" w:themeColor="text1"/>
          <w:sz w:val="22"/>
        </w:rPr>
        <w:t>不得申請退休、資遣或在任何學校從事兼任、代理、代課或其他教學、輔導或訓練</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工作。</w:t>
      </w:r>
    </w:p>
    <w:p w:rsidR="00495AD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8</w:t>
      </w:r>
      <w:r w:rsidRPr="009D03E4">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003E7960">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專任運動教練有第十三條第一項、第十四條第一項、第十六條及前條第一項規定之情形者，學校應</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辦理通報、資訊之蒐集、查詢、處理及利用；學校聘任專任運動教練前，應查詢其有無第十六條規</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定之情形，已聘任者，應定期查詢；其通報、資訊之蒐集、查詢、處理、利用及其他相關事項，應</w:t>
      </w:r>
    </w:p>
    <w:p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依不適任教育人員之通報資訊蒐集及查詢處理利用辦法之規定。</w:t>
      </w:r>
    </w:p>
    <w:p w:rsidR="003E7960" w:rsidRPr="003E7960" w:rsidRDefault="003E7960" w:rsidP="005172A3">
      <w:pPr>
        <w:adjustRightInd w:val="0"/>
        <w:snapToGrid w:val="0"/>
        <w:rPr>
          <w:rFonts w:ascii="標楷體" w:eastAsia="標楷體" w:hAnsi="標楷體"/>
          <w:color w:val="000000" w:themeColor="text1"/>
          <w:sz w:val="22"/>
        </w:rPr>
      </w:pPr>
      <w:r w:rsidRPr="003E7960">
        <w:rPr>
          <w:rFonts w:ascii="標楷體" w:eastAsia="標楷體" w:hAnsi="標楷體" w:hint="eastAsia"/>
          <w:color w:val="000000" w:themeColor="text1"/>
          <w:sz w:val="22"/>
        </w:rPr>
        <w:t>第1</w:t>
      </w:r>
      <w:r>
        <w:rPr>
          <w:rFonts w:ascii="標楷體" w:eastAsia="標楷體" w:hAnsi="標楷體" w:hint="eastAsia"/>
          <w:color w:val="000000" w:themeColor="text1"/>
          <w:sz w:val="22"/>
        </w:rPr>
        <w:t>9</w:t>
      </w:r>
      <w:r w:rsidRPr="003E7960">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專任運動教練有下列各款情形之</w:t>
      </w:r>
      <w:proofErr w:type="gramStart"/>
      <w:r w:rsidRPr="003E7960">
        <w:rPr>
          <w:rFonts w:ascii="標楷體" w:eastAsia="標楷體" w:hAnsi="標楷體" w:hint="eastAsia"/>
          <w:color w:val="000000" w:themeColor="text1"/>
          <w:sz w:val="22"/>
        </w:rPr>
        <w:t>一</w:t>
      </w:r>
      <w:proofErr w:type="gramEnd"/>
      <w:r w:rsidRPr="003E7960">
        <w:rPr>
          <w:rFonts w:ascii="標楷體" w:eastAsia="標楷體" w:hAnsi="標楷體" w:hint="eastAsia"/>
          <w:color w:val="000000" w:themeColor="text1"/>
          <w:sz w:val="22"/>
        </w:rPr>
        <w:t>者，當然暫時予以停聘：</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一、依刑事訴訟程序被通緝或羈押。</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二、依刑事確定判決，受褫奪公權之宣告。</w:t>
      </w:r>
    </w:p>
    <w:p w:rsid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三、依刑事確定判決，受徒刑之宣告，在監所執行中。</w:t>
      </w:r>
    </w:p>
    <w:p w:rsidR="00495AD4" w:rsidRDefault="003E7960" w:rsidP="005172A3">
      <w:pPr>
        <w:adjustRightInd w:val="0"/>
        <w:snapToGrid w:val="0"/>
        <w:rPr>
          <w:rFonts w:ascii="標楷體" w:eastAsia="標楷體" w:hAnsi="標楷體"/>
          <w:color w:val="000000" w:themeColor="text1"/>
          <w:sz w:val="22"/>
        </w:rPr>
      </w:pPr>
      <w:r w:rsidRPr="003E7960">
        <w:rPr>
          <w:rFonts w:ascii="標楷體" w:eastAsia="標楷體" w:hAnsi="標楷體" w:hint="eastAsia"/>
          <w:color w:val="000000" w:themeColor="text1"/>
          <w:sz w:val="22"/>
        </w:rPr>
        <w:t>第</w:t>
      </w:r>
      <w:r>
        <w:rPr>
          <w:rFonts w:ascii="標楷體" w:eastAsia="標楷體" w:hAnsi="標楷體" w:hint="eastAsia"/>
          <w:color w:val="000000" w:themeColor="text1"/>
          <w:sz w:val="22"/>
        </w:rPr>
        <w:t>20</w:t>
      </w:r>
      <w:r w:rsidRPr="003E7960">
        <w:rPr>
          <w:rFonts w:ascii="標楷體" w:eastAsia="標楷體" w:hAnsi="標楷體" w:hint="eastAsia"/>
          <w:color w:val="000000" w:themeColor="text1"/>
          <w:sz w:val="22"/>
        </w:rPr>
        <w:t>條</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專任運動教練涉有下列各款情形之</w:t>
      </w:r>
      <w:proofErr w:type="gramStart"/>
      <w:r w:rsidRPr="003E7960">
        <w:rPr>
          <w:rFonts w:ascii="標楷體" w:eastAsia="標楷體" w:hAnsi="標楷體" w:hint="eastAsia"/>
          <w:color w:val="000000" w:themeColor="text1"/>
          <w:sz w:val="22"/>
        </w:rPr>
        <w:t>一</w:t>
      </w:r>
      <w:proofErr w:type="gramEnd"/>
      <w:r w:rsidRPr="003E7960">
        <w:rPr>
          <w:rFonts w:ascii="標楷體" w:eastAsia="標楷體" w:hAnsi="標楷體" w:hint="eastAsia"/>
          <w:color w:val="000000" w:themeColor="text1"/>
          <w:sz w:val="22"/>
        </w:rPr>
        <w:t>者，服務學校應於知悉之日起一個月內經審委會審議通過後，</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免報主管機關核准，暫時予以停聘六個月以下，並靜候調查；必要時，得經審委會審議通過後，延</w:t>
      </w:r>
    </w:p>
    <w:p w:rsidR="003E7960" w:rsidRPr="003E7960"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proofErr w:type="gramStart"/>
      <w:r w:rsidR="003E7960" w:rsidRPr="003E7960">
        <w:rPr>
          <w:rFonts w:ascii="標楷體" w:eastAsia="標楷體" w:hAnsi="標楷體" w:hint="eastAsia"/>
          <w:color w:val="000000" w:themeColor="text1"/>
          <w:sz w:val="22"/>
        </w:rPr>
        <w:t>長停聘</w:t>
      </w:r>
      <w:proofErr w:type="gramEnd"/>
      <w:r w:rsidR="003E7960" w:rsidRPr="003E7960">
        <w:rPr>
          <w:rFonts w:ascii="標楷體" w:eastAsia="標楷體" w:hAnsi="標楷體" w:hint="eastAsia"/>
          <w:color w:val="000000" w:themeColor="text1"/>
          <w:sz w:val="22"/>
        </w:rPr>
        <w:t>期間二次，每次不得逾三個月。經調查屬實者，依第十三條或第十四條規定辦理：</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一、第十三條第一項第四款至第六款情形。</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二、第十四條第一項第一款或第二款情形。</w:t>
      </w:r>
    </w:p>
    <w:p w:rsidR="00495AD4"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專任運動教練涉有下列各款情形之一，服務學校認為有先行停聘進行調查之必要者，應經審委會審</w:t>
      </w:r>
    </w:p>
    <w:p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議通過，免報主管機關核准，暫時予以停聘三個月以下；必要時，得經審委會審議通過後，延長停</w:t>
      </w:r>
    </w:p>
    <w:p w:rsidR="003E7960" w:rsidRPr="003E7960"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聘期間一次，且不得逾三個月。經調查屬實者，依第十三條或第十四條規定辦理：</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一、第十三條第一項第七款至第十一款情形。</w:t>
      </w:r>
    </w:p>
    <w:p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二、第十四條第一項第三款至第五款情形。</w:t>
      </w:r>
    </w:p>
    <w:p w:rsid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前二項情形應經審委會委員二分之一以上出席及出席委員二分之一以上之審議通過。</w:t>
      </w:r>
    </w:p>
    <w:sectPr w:rsidR="003E7960" w:rsidSect="00473BFF">
      <w:footerReference w:type="default" r:id="rId6"/>
      <w:pgSz w:w="11906" w:h="16838"/>
      <w:pgMar w:top="567" w:right="567" w:bottom="567" w:left="6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096" w:rsidRDefault="00130096" w:rsidP="00473BFF">
      <w:r>
        <w:separator/>
      </w:r>
    </w:p>
  </w:endnote>
  <w:endnote w:type="continuationSeparator" w:id="0">
    <w:p w:rsidR="00130096" w:rsidRDefault="00130096" w:rsidP="0047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974076"/>
      <w:docPartObj>
        <w:docPartGallery w:val="Page Numbers (Bottom of Page)"/>
        <w:docPartUnique/>
      </w:docPartObj>
    </w:sdtPr>
    <w:sdtEndPr/>
    <w:sdtContent>
      <w:p w:rsidR="008A40E2" w:rsidRDefault="008A40E2">
        <w:pPr>
          <w:pStyle w:val="a5"/>
          <w:jc w:val="center"/>
        </w:pPr>
        <w:r>
          <w:fldChar w:fldCharType="begin"/>
        </w:r>
        <w:r>
          <w:instrText>PAGE   \* MERGEFORMAT</w:instrText>
        </w:r>
        <w:r>
          <w:fldChar w:fldCharType="separate"/>
        </w:r>
        <w:r w:rsidR="00EE0A9C" w:rsidRPr="00EE0A9C">
          <w:rPr>
            <w:noProof/>
            <w:lang w:val="zh-TW"/>
          </w:rPr>
          <w:t>-</w:t>
        </w:r>
        <w:r w:rsidR="00EE0A9C">
          <w:rPr>
            <w:noProof/>
          </w:rPr>
          <w:t xml:space="preserve"> 7 -</w:t>
        </w:r>
        <w:r>
          <w:fldChar w:fldCharType="end"/>
        </w:r>
      </w:p>
    </w:sdtContent>
  </w:sdt>
  <w:p w:rsidR="008A40E2" w:rsidRDefault="008A40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096" w:rsidRDefault="00130096" w:rsidP="00473BFF">
      <w:r>
        <w:separator/>
      </w:r>
    </w:p>
  </w:footnote>
  <w:footnote w:type="continuationSeparator" w:id="0">
    <w:p w:rsidR="00130096" w:rsidRDefault="00130096" w:rsidP="0047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8F"/>
    <w:rsid w:val="00024974"/>
    <w:rsid w:val="000255A1"/>
    <w:rsid w:val="000D6B42"/>
    <w:rsid w:val="000E418F"/>
    <w:rsid w:val="00130096"/>
    <w:rsid w:val="001502F2"/>
    <w:rsid w:val="0019571D"/>
    <w:rsid w:val="00196326"/>
    <w:rsid w:val="001C3A7A"/>
    <w:rsid w:val="00236B97"/>
    <w:rsid w:val="00245458"/>
    <w:rsid w:val="00257E6D"/>
    <w:rsid w:val="00261EC1"/>
    <w:rsid w:val="002A44E4"/>
    <w:rsid w:val="00355C2E"/>
    <w:rsid w:val="003C7421"/>
    <w:rsid w:val="003D7AB9"/>
    <w:rsid w:val="003E7960"/>
    <w:rsid w:val="00404D62"/>
    <w:rsid w:val="00473BFF"/>
    <w:rsid w:val="00495AD4"/>
    <w:rsid w:val="004C7907"/>
    <w:rsid w:val="005172A3"/>
    <w:rsid w:val="00526008"/>
    <w:rsid w:val="00543249"/>
    <w:rsid w:val="00564964"/>
    <w:rsid w:val="00571DEB"/>
    <w:rsid w:val="00596351"/>
    <w:rsid w:val="005A5A15"/>
    <w:rsid w:val="005D47F7"/>
    <w:rsid w:val="005E16AB"/>
    <w:rsid w:val="005F3B7F"/>
    <w:rsid w:val="006246AA"/>
    <w:rsid w:val="00637937"/>
    <w:rsid w:val="00646709"/>
    <w:rsid w:val="00671D48"/>
    <w:rsid w:val="006B7F2E"/>
    <w:rsid w:val="0078543B"/>
    <w:rsid w:val="007C6338"/>
    <w:rsid w:val="00805480"/>
    <w:rsid w:val="008304BC"/>
    <w:rsid w:val="008A40E2"/>
    <w:rsid w:val="00906701"/>
    <w:rsid w:val="00927E21"/>
    <w:rsid w:val="0093270F"/>
    <w:rsid w:val="009D03E4"/>
    <w:rsid w:val="00A5732E"/>
    <w:rsid w:val="00A7464C"/>
    <w:rsid w:val="00AA5AB6"/>
    <w:rsid w:val="00AA773A"/>
    <w:rsid w:val="00B16E35"/>
    <w:rsid w:val="00B377BE"/>
    <w:rsid w:val="00BF2E26"/>
    <w:rsid w:val="00C2385A"/>
    <w:rsid w:val="00C750A3"/>
    <w:rsid w:val="00D0363D"/>
    <w:rsid w:val="00D248CD"/>
    <w:rsid w:val="00DA6D82"/>
    <w:rsid w:val="00E07FB4"/>
    <w:rsid w:val="00E341F5"/>
    <w:rsid w:val="00E73BD2"/>
    <w:rsid w:val="00EA090A"/>
    <w:rsid w:val="00ED0420"/>
    <w:rsid w:val="00EE0A9C"/>
    <w:rsid w:val="00EF6F51"/>
    <w:rsid w:val="00F27B7A"/>
    <w:rsid w:val="00F45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8496A7-3E41-4FFC-93CA-C9FF4A02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73BFF"/>
    <w:pPr>
      <w:widowControl/>
    </w:pPr>
    <w:rPr>
      <w:rFonts w:ascii="Courier New" w:eastAsia="新細明體" w:hAnsi="Courier New" w:cs="Courier New"/>
      <w:kern w:val="0"/>
      <w:sz w:val="20"/>
      <w:szCs w:val="20"/>
    </w:rPr>
  </w:style>
  <w:style w:type="character" w:customStyle="1" w:styleId="HTML0">
    <w:name w:val="HTML 預設格式 字元"/>
    <w:basedOn w:val="a0"/>
    <w:link w:val="HTML"/>
    <w:rsid w:val="00473BFF"/>
    <w:rPr>
      <w:rFonts w:ascii="Courier New" w:eastAsia="新細明體" w:hAnsi="Courier New" w:cs="Courier New"/>
      <w:kern w:val="0"/>
      <w:sz w:val="20"/>
      <w:szCs w:val="20"/>
    </w:rPr>
  </w:style>
  <w:style w:type="paragraph" w:styleId="a3">
    <w:name w:val="header"/>
    <w:basedOn w:val="a"/>
    <w:link w:val="a4"/>
    <w:uiPriority w:val="99"/>
    <w:unhideWhenUsed/>
    <w:rsid w:val="00473BFF"/>
    <w:pPr>
      <w:tabs>
        <w:tab w:val="center" w:pos="4153"/>
        <w:tab w:val="right" w:pos="8306"/>
      </w:tabs>
      <w:snapToGrid w:val="0"/>
    </w:pPr>
    <w:rPr>
      <w:sz w:val="20"/>
      <w:szCs w:val="20"/>
    </w:rPr>
  </w:style>
  <w:style w:type="character" w:customStyle="1" w:styleId="a4">
    <w:name w:val="頁首 字元"/>
    <w:basedOn w:val="a0"/>
    <w:link w:val="a3"/>
    <w:uiPriority w:val="99"/>
    <w:rsid w:val="00473BFF"/>
    <w:rPr>
      <w:sz w:val="20"/>
      <w:szCs w:val="20"/>
    </w:rPr>
  </w:style>
  <w:style w:type="paragraph" w:styleId="a5">
    <w:name w:val="footer"/>
    <w:basedOn w:val="a"/>
    <w:link w:val="a6"/>
    <w:uiPriority w:val="99"/>
    <w:unhideWhenUsed/>
    <w:rsid w:val="00473BFF"/>
    <w:pPr>
      <w:tabs>
        <w:tab w:val="center" w:pos="4153"/>
        <w:tab w:val="right" w:pos="8306"/>
      </w:tabs>
      <w:snapToGrid w:val="0"/>
    </w:pPr>
    <w:rPr>
      <w:sz w:val="20"/>
      <w:szCs w:val="20"/>
    </w:rPr>
  </w:style>
  <w:style w:type="character" w:customStyle="1" w:styleId="a6">
    <w:name w:val="頁尾 字元"/>
    <w:basedOn w:val="a0"/>
    <w:link w:val="a5"/>
    <w:uiPriority w:val="99"/>
    <w:rsid w:val="00473BFF"/>
    <w:rPr>
      <w:sz w:val="20"/>
      <w:szCs w:val="20"/>
    </w:rPr>
  </w:style>
  <w:style w:type="paragraph" w:styleId="a7">
    <w:name w:val="List Paragraph"/>
    <w:basedOn w:val="a"/>
    <w:uiPriority w:val="34"/>
    <w:qFormat/>
    <w:rsid w:val="008A40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2</cp:revision>
  <dcterms:created xsi:type="dcterms:W3CDTF">2023-01-04T02:29:00Z</dcterms:created>
  <dcterms:modified xsi:type="dcterms:W3CDTF">2023-01-04T02:29:00Z</dcterms:modified>
</cp:coreProperties>
</file>